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355"/>
      </w:tblGrid>
      <w:tr w:rsidR="003E0097" w:rsidRPr="002B6771">
        <w:trPr>
          <w:tblCellSpacing w:w="0" w:type="dxa"/>
        </w:trPr>
        <w:tc>
          <w:tcPr>
            <w:tcW w:w="0" w:type="auto"/>
            <w:vAlign w:val="center"/>
          </w:tcPr>
          <w:p w:rsidR="003E0097" w:rsidRPr="00B07A7D" w:rsidRDefault="003E0097" w:rsidP="00B07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4F0E8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F566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Комплексная программа</w:t>
      </w:r>
    </w:p>
    <w:p w:rsidR="003E0097" w:rsidRDefault="003E0097" w:rsidP="00BF56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F566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«Профилактика безнадзорности </w:t>
      </w:r>
    </w:p>
    <w:p w:rsidR="003E0097" w:rsidRPr="00BF5661" w:rsidRDefault="003E0097" w:rsidP="00BF56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F566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и правонарушений несовершеннолетних»</w:t>
      </w:r>
    </w:p>
    <w:p w:rsidR="003E0097" w:rsidRPr="00BF5661" w:rsidRDefault="003E0097" w:rsidP="00BF56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Default="003E0097" w:rsidP="001E0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BF5661">
        <w:rPr>
          <w:rFonts w:ascii="Times New Roman" w:hAnsi="Times New Roman" w:cs="Times New Roman"/>
          <w:sz w:val="24"/>
          <w:szCs w:val="24"/>
          <w:lang w:eastAsia="ru-RU"/>
        </w:rPr>
        <w:t>СОСТАВИТЕЛИ:</w:t>
      </w:r>
    </w:p>
    <w:p w:rsidR="003E0097" w:rsidRDefault="003E0097" w:rsidP="001E09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Созоновская Ирина Евгеньевна,</w:t>
      </w:r>
    </w:p>
    <w:p w:rsidR="003E0097" w:rsidRDefault="003E0097" w:rsidP="001E0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F0E8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директора по ВР,                                                          </w:t>
      </w:r>
    </w:p>
    <w:p w:rsidR="003E0097" w:rsidRPr="00BF5661" w:rsidRDefault="003E0097" w:rsidP="00360A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4F0E8A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BF5661">
        <w:rPr>
          <w:rFonts w:ascii="Times New Roman" w:hAnsi="Times New Roman" w:cs="Times New Roman"/>
          <w:sz w:val="24"/>
          <w:szCs w:val="24"/>
          <w:lang w:eastAsia="ru-RU"/>
        </w:rPr>
        <w:t>Кошкова</w:t>
      </w:r>
      <w:proofErr w:type="spellEnd"/>
      <w:r w:rsidRPr="00BF5661">
        <w:rPr>
          <w:rFonts w:ascii="Times New Roman" w:hAnsi="Times New Roman" w:cs="Times New Roman"/>
          <w:sz w:val="24"/>
          <w:szCs w:val="24"/>
          <w:lang w:eastAsia="ru-RU"/>
        </w:rPr>
        <w:t xml:space="preserve"> Евгения Валериевна,</w:t>
      </w:r>
    </w:p>
    <w:p w:rsidR="003E0097" w:rsidRPr="00BF5661" w:rsidRDefault="003E0097" w:rsidP="001E09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4F0E8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социальный педагог</w:t>
      </w: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097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0097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0097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0097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0097" w:rsidRPr="00BF5661" w:rsidRDefault="003E0097" w:rsidP="00BF566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0097" w:rsidRPr="00BF5661" w:rsidRDefault="003E0097" w:rsidP="00360A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0097" w:rsidRDefault="003E0097" w:rsidP="00360A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BF5661">
        <w:rPr>
          <w:rFonts w:ascii="Times New Roman" w:hAnsi="Times New Roman" w:cs="Times New Roman"/>
          <w:sz w:val="28"/>
          <w:szCs w:val="28"/>
          <w:lang w:eastAsia="ru-RU"/>
        </w:rPr>
        <w:t>Великий Устюг</w:t>
      </w:r>
    </w:p>
    <w:p w:rsidR="00D23364" w:rsidRPr="00BF5661" w:rsidRDefault="00D23364" w:rsidP="00360A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DFD" w:rsidRDefault="00FE3DFD" w:rsidP="00360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DFD" w:rsidRDefault="00FE3DFD" w:rsidP="00360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DFD" w:rsidRDefault="00FE3DFD" w:rsidP="00360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DFD" w:rsidRDefault="00FE3DFD" w:rsidP="00360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DFD" w:rsidRDefault="00FE3DFD" w:rsidP="00360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DFD" w:rsidRDefault="00FE3DFD" w:rsidP="00360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DFD" w:rsidRDefault="00FE3DFD" w:rsidP="00360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Pr="00360AA5" w:rsidRDefault="003E0097" w:rsidP="00360A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A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3E0097" w:rsidRPr="00C67BC2" w:rsidRDefault="003E0097" w:rsidP="00C6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7BC2">
        <w:rPr>
          <w:rFonts w:ascii="Times New Roman" w:hAnsi="Times New Roman" w:cs="Times New Roman"/>
          <w:sz w:val="28"/>
          <w:szCs w:val="28"/>
        </w:rPr>
        <w:t>Изменения политической и социально-экономической ситуации в России, социальная дифференциация, которая происходит в молодежной среде, оказали и продолжают оказывать негативное влияние на подрастающее поколение.</w:t>
      </w:r>
    </w:p>
    <w:p w:rsidR="003E0097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BC2">
        <w:rPr>
          <w:rFonts w:ascii="Times New Roman" w:hAnsi="Times New Roman" w:cs="Times New Roman"/>
          <w:sz w:val="28"/>
          <w:szCs w:val="28"/>
        </w:rPr>
        <w:tab/>
        <w:t>В Великоустюгском районе, как и во всей России вновь встречается нищета, беспризорность, правовая незащищенность несовершеннолетних. Молодежь вынужденно адаптируется к подобным условиям, и в результате вживание в окружающую среду налицо: ранняя алкоголизация, потребление наркотических, токсических, психотропных веществ, нежелание учиться, работать, бродяжничество, совершение правонарушений и преступлений.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0097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48CF">
        <w:rPr>
          <w:rFonts w:ascii="Times New Roman" w:hAnsi="Times New Roman" w:cs="Times New Roman"/>
          <w:sz w:val="28"/>
          <w:szCs w:val="28"/>
        </w:rPr>
        <w:t>Одной из самых актуальных и социально значимых задач, стоящих перед обществом сегодня, безусловно, является поиск путей по снижению роста преступлений и правонарушений среди несовершеннолетних и повышенная эффективность их профилактики.</w:t>
      </w:r>
    </w:p>
    <w:p w:rsidR="003E0097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048CF">
        <w:rPr>
          <w:rFonts w:ascii="Times New Roman" w:hAnsi="Times New Roman" w:cs="Times New Roman"/>
          <w:sz w:val="28"/>
          <w:szCs w:val="28"/>
        </w:rPr>
        <w:t>Актуальность данной проблемы продиктована тем, что в настоящее время все больше становится подростков «группы риска», которые в силу определенных обстоятель</w:t>
      </w:r>
      <w:proofErr w:type="gramStart"/>
      <w:r w:rsidRPr="00E048CF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E048CF">
        <w:rPr>
          <w:rFonts w:ascii="Times New Roman" w:hAnsi="Times New Roman" w:cs="Times New Roman"/>
          <w:sz w:val="28"/>
          <w:szCs w:val="28"/>
        </w:rPr>
        <w:t>оей жизни более других категорий подвержены негативным внешним воздействиям со стороны общества и его криминальных элементов.</w:t>
      </w:r>
    </w:p>
    <w:p w:rsidR="003E0097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1A9D">
        <w:rPr>
          <w:rFonts w:ascii="Times New Roman" w:hAnsi="Times New Roman" w:cs="Times New Roman"/>
          <w:sz w:val="28"/>
          <w:szCs w:val="28"/>
        </w:rPr>
        <w:t xml:space="preserve">Среди детей и молодежи усилилось демонстративное и вызывающее поведение по отношению к взрослым, чаще проявляется жестокость и агрессивность. Растет число преступлений и правонарушений в подростковой среде. Поэтому необходимо принципиально ответственно отнестись к организации профилактической работы с социально </w:t>
      </w:r>
      <w:proofErr w:type="spellStart"/>
      <w:r w:rsidRPr="004D1A9D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4D1A9D">
        <w:rPr>
          <w:rFonts w:ascii="Times New Roman" w:hAnsi="Times New Roman" w:cs="Times New Roman"/>
          <w:sz w:val="28"/>
          <w:szCs w:val="28"/>
        </w:rPr>
        <w:t xml:space="preserve"> семьями.</w:t>
      </w:r>
    </w:p>
    <w:p w:rsidR="003E0097" w:rsidRPr="00C67BC2" w:rsidRDefault="003E0097" w:rsidP="00C6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7BC2">
        <w:rPr>
          <w:rFonts w:ascii="Times New Roman" w:hAnsi="Times New Roman" w:cs="Times New Roman"/>
          <w:sz w:val="28"/>
          <w:szCs w:val="28"/>
        </w:rPr>
        <w:t>Правонарушение - поведение (поступки) людей, которое противоречит правовым предписаниям и наносит вред общественным и межличностным взаимоотношениям.</w:t>
      </w:r>
    </w:p>
    <w:p w:rsidR="003E0097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BC2">
        <w:rPr>
          <w:rFonts w:ascii="Times New Roman" w:hAnsi="Times New Roman" w:cs="Times New Roman"/>
          <w:sz w:val="28"/>
          <w:szCs w:val="28"/>
        </w:rPr>
        <w:t>Формирование противоправного поведения у детей и подростков может быть об</w:t>
      </w:r>
      <w:r>
        <w:rPr>
          <w:rFonts w:ascii="Times New Roman" w:hAnsi="Times New Roman" w:cs="Times New Roman"/>
          <w:sz w:val="28"/>
          <w:szCs w:val="28"/>
        </w:rPr>
        <w:t>условлено следующими причинами:</w:t>
      </w:r>
    </w:p>
    <w:p w:rsidR="003E0097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BC2">
        <w:rPr>
          <w:rFonts w:ascii="Times New Roman" w:hAnsi="Times New Roman" w:cs="Times New Roman"/>
          <w:sz w:val="28"/>
          <w:szCs w:val="28"/>
        </w:rPr>
        <w:t>социально-педагогической запущенностью, когда дети или подростки ведут себя неправильно в силу своей невоспитанности, сложившихся негативных стереотипов поведения, отсутствия у них необходимых позит</w:t>
      </w:r>
      <w:r>
        <w:rPr>
          <w:rFonts w:ascii="Times New Roman" w:hAnsi="Times New Roman" w:cs="Times New Roman"/>
          <w:sz w:val="28"/>
          <w:szCs w:val="28"/>
        </w:rPr>
        <w:t>ивных знаний, умений и навыков;</w:t>
      </w:r>
    </w:p>
    <w:p w:rsidR="003E0097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BC2">
        <w:rPr>
          <w:rFonts w:ascii="Times New Roman" w:hAnsi="Times New Roman" w:cs="Times New Roman"/>
          <w:sz w:val="28"/>
          <w:szCs w:val="28"/>
        </w:rPr>
        <w:t xml:space="preserve">глубоким психологическим дискомфортом, вызванным неблагополучием семейных отношений, отрицательным психологическим микроклиматом в семье, систематическими учебными неуспехами, </w:t>
      </w:r>
      <w:proofErr w:type="spellStart"/>
      <w:r w:rsidRPr="00C67BC2">
        <w:rPr>
          <w:rFonts w:ascii="Times New Roman" w:hAnsi="Times New Roman" w:cs="Times New Roman"/>
          <w:sz w:val="28"/>
          <w:szCs w:val="28"/>
        </w:rPr>
        <w:t>несложившимися</w:t>
      </w:r>
      <w:proofErr w:type="spellEnd"/>
      <w:r w:rsidRPr="00C67BC2">
        <w:rPr>
          <w:rFonts w:ascii="Times New Roman" w:hAnsi="Times New Roman" w:cs="Times New Roman"/>
          <w:sz w:val="28"/>
          <w:szCs w:val="28"/>
        </w:rPr>
        <w:t xml:space="preserve"> взаимоотношениями со сверстниками, отклонениями в состоянии психологического и физического здоровья и развития, возрастными кризисами, акцентуациями характера и другими причинами физиологического и психоневрологического свойства;</w:t>
      </w:r>
    </w:p>
    <w:p w:rsidR="003E0097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BC2">
        <w:rPr>
          <w:rFonts w:ascii="Times New Roman" w:hAnsi="Times New Roman" w:cs="Times New Roman"/>
          <w:sz w:val="28"/>
          <w:szCs w:val="28"/>
        </w:rPr>
        <w:t>отсутствием условий для самовыражения, незанятостью полезными видами деятельности, отсутствием позитивных и значимых социальных и личнос</w:t>
      </w:r>
      <w:r>
        <w:rPr>
          <w:rFonts w:ascii="Times New Roman" w:hAnsi="Times New Roman" w:cs="Times New Roman"/>
          <w:sz w:val="28"/>
          <w:szCs w:val="28"/>
        </w:rPr>
        <w:t>тных  жизненных целей и планов;</w:t>
      </w:r>
    </w:p>
    <w:p w:rsidR="003E0097" w:rsidRPr="00C67BC2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67BC2">
        <w:rPr>
          <w:rFonts w:ascii="Times New Roman" w:hAnsi="Times New Roman" w:cs="Times New Roman"/>
          <w:sz w:val="28"/>
          <w:szCs w:val="28"/>
        </w:rPr>
        <w:t xml:space="preserve">безнадзорностью, отрицательным влиянием окружающей среды и развивающейся на этой основе социально-психологической </w:t>
      </w:r>
      <w:proofErr w:type="spellStart"/>
      <w:r w:rsidRPr="00C67BC2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 w:rsidRPr="00C67BC2">
        <w:rPr>
          <w:rFonts w:ascii="Times New Roman" w:hAnsi="Times New Roman" w:cs="Times New Roman"/>
          <w:sz w:val="28"/>
          <w:szCs w:val="28"/>
        </w:rPr>
        <w:t xml:space="preserve">, смешением социальных и личностных ценностей </w:t>
      </w:r>
      <w:proofErr w:type="gramStart"/>
      <w:r w:rsidRPr="00C67B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7BC2">
        <w:rPr>
          <w:rFonts w:ascii="Times New Roman" w:hAnsi="Times New Roman" w:cs="Times New Roman"/>
          <w:sz w:val="28"/>
          <w:szCs w:val="28"/>
        </w:rPr>
        <w:t xml:space="preserve"> позитивных на негативные.</w:t>
      </w:r>
    </w:p>
    <w:p w:rsidR="003E0097" w:rsidRPr="00C67BC2" w:rsidRDefault="003E0097" w:rsidP="00C6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7BC2">
        <w:rPr>
          <w:rFonts w:ascii="Times New Roman" w:hAnsi="Times New Roman" w:cs="Times New Roman"/>
          <w:sz w:val="28"/>
          <w:szCs w:val="28"/>
        </w:rPr>
        <w:t>Профилактик</w:t>
      </w:r>
      <w:proofErr w:type="gramStart"/>
      <w:r w:rsidRPr="00C67BC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67BC2">
        <w:rPr>
          <w:rFonts w:ascii="Times New Roman" w:hAnsi="Times New Roman" w:cs="Times New Roman"/>
          <w:sz w:val="28"/>
          <w:szCs w:val="28"/>
        </w:rPr>
        <w:t xml:space="preserve"> использование совокупности мер разработанных для того, чтобы предотвратить возникновение и развитие каких-либо отклонений в развитии, обучении, воспитании.</w:t>
      </w:r>
    </w:p>
    <w:p w:rsidR="003E0097" w:rsidRPr="00C67BC2" w:rsidRDefault="003E0097" w:rsidP="00C6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7BC2">
        <w:rPr>
          <w:rFonts w:ascii="Times New Roman" w:hAnsi="Times New Roman" w:cs="Times New Roman"/>
          <w:sz w:val="28"/>
          <w:szCs w:val="28"/>
        </w:rPr>
        <w:t>В системе реабилитации, профилактика связана с устранением, сглаживанием, снятием причин, условий и факторов, которые вызывают  те или иные отклонения в развитии личности. Чаще всего она связана со средой, социальным окружением ребенка.</w:t>
      </w:r>
    </w:p>
    <w:p w:rsidR="003E0097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7BC2">
        <w:rPr>
          <w:rFonts w:ascii="Times New Roman" w:hAnsi="Times New Roman" w:cs="Times New Roman"/>
          <w:sz w:val="28"/>
          <w:szCs w:val="28"/>
        </w:rPr>
        <w:t>В основе профилактических мер лежит деятельность, направленная на: создание оптимальных психолого-педагогических и социально-психологических условий для нормального осуществления процесса социализации личности;   осуществление психолого-педагогической и социальной помощи семье и подросткам;   обеспечение, в случае необходимости, мер социально-правовой защиты ребенка (принудительное изъятие ребенка из семьи, лишение родительских прав и т.п.).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3B7C">
        <w:rPr>
          <w:rFonts w:ascii="Times New Roman" w:hAnsi="Times New Roman" w:cs="Times New Roman"/>
          <w:sz w:val="28"/>
          <w:szCs w:val="28"/>
        </w:rPr>
        <w:t>Правонарушения несовершеннолетних, имеет свои особенности. Они связаны с возрастными, психологическими, половыми и иными отличиями личности несовершеннолетних правонарушителей и механ</w:t>
      </w:r>
      <w:r>
        <w:rPr>
          <w:rFonts w:ascii="Times New Roman" w:hAnsi="Times New Roman" w:cs="Times New Roman"/>
          <w:sz w:val="28"/>
          <w:szCs w:val="28"/>
        </w:rPr>
        <w:t>измом противоправного поведения.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3B7C">
        <w:rPr>
          <w:rFonts w:ascii="Times New Roman" w:hAnsi="Times New Roman" w:cs="Times New Roman"/>
          <w:sz w:val="28"/>
          <w:szCs w:val="28"/>
        </w:rPr>
        <w:t>Анализ наблюдений показал, что причины отклонений в поведении школьников очень разнообразны.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1. Педагог</w:t>
      </w:r>
      <w:r>
        <w:rPr>
          <w:rFonts w:ascii="Times New Roman" w:hAnsi="Times New Roman" w:cs="Times New Roman"/>
          <w:sz w:val="28"/>
          <w:szCs w:val="28"/>
        </w:rPr>
        <w:t>ическая неграмотность родителей.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2. Безнадзорность, вызванная в одном случае занятостью родителей, в другом - их безответственным отношением к воспитанию детей.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3. Отрицательный пример родителей, аморальное поведение, пьянство и др.</w:t>
      </w:r>
    </w:p>
    <w:p w:rsidR="003E0097" w:rsidRPr="004D1A9D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4. Нарушение структуры семьи (отсутствие отца, конфликт с отчимом).</w:t>
      </w:r>
    </w:p>
    <w:p w:rsidR="003E0097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1A9D">
        <w:rPr>
          <w:rFonts w:ascii="Times New Roman" w:hAnsi="Times New Roman" w:cs="Times New Roman"/>
          <w:sz w:val="28"/>
          <w:szCs w:val="28"/>
        </w:rPr>
        <w:t>Работа по профилактике правонарушений предполагает целый комплекс социально-профилактических мер, которые направлены как на оздоровление условий семейного воспитания, так и на индивидуальную психолого-педагогическую коррекцию личности «трудного» ребенка.</w:t>
      </w:r>
    </w:p>
    <w:p w:rsidR="003E0097" w:rsidRPr="002805D0" w:rsidRDefault="003E0097" w:rsidP="00280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D0">
        <w:rPr>
          <w:rFonts w:ascii="Times New Roman" w:hAnsi="Times New Roman" w:cs="Times New Roman"/>
          <w:sz w:val="28"/>
          <w:szCs w:val="28"/>
        </w:rPr>
        <w:t>В современной интегрированной модели социально-педагогической деятельности школы по ранней профилактике правонарушений несовершеннолетних, ключевыми концептуальными положениями являются следующие:</w:t>
      </w:r>
    </w:p>
    <w:p w:rsidR="003E0097" w:rsidRPr="002805D0" w:rsidRDefault="003E0097" w:rsidP="002805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D0">
        <w:rPr>
          <w:rFonts w:ascii="Times New Roman" w:hAnsi="Times New Roman" w:cs="Times New Roman"/>
          <w:sz w:val="28"/>
          <w:szCs w:val="28"/>
        </w:rPr>
        <w:t>центром социально-педагогической системы образования является личность ребенка, на которую направлено семейное воспитание и общественная забота;</w:t>
      </w:r>
    </w:p>
    <w:p w:rsidR="003E0097" w:rsidRPr="002805D0" w:rsidRDefault="003E0097" w:rsidP="002805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D0">
        <w:rPr>
          <w:rFonts w:ascii="Times New Roman" w:hAnsi="Times New Roman" w:cs="Times New Roman"/>
          <w:sz w:val="28"/>
          <w:szCs w:val="28"/>
        </w:rPr>
        <w:t>социально-педагогическая деятельность школы предполагает гуманно личностный подход к ребенку в процессе обучения, воспитания и развития; личностно-ориентированную педагогику сотрудничества детей и взрослых, современные инновационные методики и технологии;</w:t>
      </w:r>
    </w:p>
    <w:p w:rsidR="003E0097" w:rsidRPr="002805D0" w:rsidRDefault="003E0097" w:rsidP="002805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D0">
        <w:rPr>
          <w:rFonts w:ascii="Times New Roman" w:hAnsi="Times New Roman" w:cs="Times New Roman"/>
          <w:sz w:val="28"/>
          <w:szCs w:val="28"/>
        </w:rPr>
        <w:lastRenderedPageBreak/>
        <w:t>интеграция воспитательных воздействий школы, системы дополнительного образования, семьи, общественных институтов, государственных учреждений, на которые возложены функции ранней профилактики девиантного поведения детей, основывается на межведомственном подходе;</w:t>
      </w:r>
    </w:p>
    <w:p w:rsidR="003E0097" w:rsidRPr="002805D0" w:rsidRDefault="003E0097" w:rsidP="002805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D0">
        <w:rPr>
          <w:rFonts w:ascii="Times New Roman" w:hAnsi="Times New Roman" w:cs="Times New Roman"/>
          <w:sz w:val="28"/>
          <w:szCs w:val="28"/>
        </w:rPr>
        <w:t>поиск контактов с семьей, включение родителей в целенаправленную социально-воспитательную деятельность;</w:t>
      </w:r>
    </w:p>
    <w:p w:rsidR="003E0097" w:rsidRPr="002805D0" w:rsidRDefault="003E0097" w:rsidP="002805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D0">
        <w:rPr>
          <w:rFonts w:ascii="Times New Roman" w:hAnsi="Times New Roman" w:cs="Times New Roman"/>
          <w:sz w:val="28"/>
          <w:szCs w:val="28"/>
        </w:rPr>
        <w:t>создание инфраструктуры дополнительного образования на базе школы в сфере свободного времени детей;</w:t>
      </w:r>
    </w:p>
    <w:p w:rsidR="003E0097" w:rsidRPr="002805D0" w:rsidRDefault="003E0097" w:rsidP="002805D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D0">
        <w:rPr>
          <w:rFonts w:ascii="Times New Roman" w:hAnsi="Times New Roman" w:cs="Times New Roman"/>
          <w:sz w:val="28"/>
          <w:szCs w:val="28"/>
        </w:rPr>
        <w:t xml:space="preserve">социально-педагогическая деятельность школы раскрывается в совокупности содержательных видов деятельности в сфере учебного и вне учебного времени: собственно учебная деятельность, </w:t>
      </w:r>
      <w:proofErr w:type="spellStart"/>
      <w:r w:rsidRPr="002805D0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2805D0">
        <w:rPr>
          <w:rFonts w:ascii="Times New Roman" w:hAnsi="Times New Roman" w:cs="Times New Roman"/>
          <w:sz w:val="28"/>
          <w:szCs w:val="28"/>
        </w:rPr>
        <w:t xml:space="preserve"> деятельность (в сфере учебного и свободного времени); спортивно-оздоровительная деятельность, трудовая деятельность; учебно-исследовательская деятельность.</w:t>
      </w:r>
    </w:p>
    <w:p w:rsidR="003E0097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5D0">
        <w:rPr>
          <w:rFonts w:ascii="Times New Roman" w:hAnsi="Times New Roman" w:cs="Times New Roman"/>
          <w:sz w:val="28"/>
          <w:szCs w:val="28"/>
        </w:rPr>
        <w:tab/>
        <w:t xml:space="preserve">Такая деятельность школы направлена не только на выявление и коррекцию девиантного поведения детей, но, прежде всего на нивелирование и устранение его причин и носит превентивный характер.  </w:t>
      </w:r>
      <w:proofErr w:type="gramStart"/>
      <w:r w:rsidRPr="002805D0">
        <w:rPr>
          <w:rFonts w:ascii="Times New Roman" w:hAnsi="Times New Roman" w:cs="Times New Roman"/>
          <w:sz w:val="28"/>
          <w:szCs w:val="28"/>
        </w:rPr>
        <w:t>При этом все компоненты учебно-воспитательного процесса школы в сфере свободного времени направлены на выработку у детей невосприимчивости к факторам возникновения негативных проявлений поведения, через вовлечения их в социально значимую деятельность, что в целом позволит обеспечивать позитивную содержательную занятость в свободное от учебы время, осуществляя тем самым раннюю профилактику правонарушений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0097" w:rsidRDefault="003E0097" w:rsidP="00C02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A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D1A9D">
        <w:rPr>
          <w:rFonts w:ascii="Times New Roman" w:hAnsi="Times New Roman" w:cs="Times New Roman"/>
          <w:sz w:val="28"/>
          <w:szCs w:val="28"/>
        </w:rPr>
        <w:t>рофилактика безнадзорности, правонарушений и преступлений несовершеннолетних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</w:t>
      </w:r>
      <w:r>
        <w:rPr>
          <w:rFonts w:ascii="Times New Roman" w:hAnsi="Times New Roman" w:cs="Times New Roman"/>
          <w:sz w:val="28"/>
          <w:szCs w:val="28"/>
        </w:rPr>
        <w:t>ей в социально опасном положении.</w:t>
      </w:r>
    </w:p>
    <w:p w:rsidR="003E0097" w:rsidRDefault="003E0097" w:rsidP="00C02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A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программы:</w:t>
      </w:r>
    </w:p>
    <w:p w:rsidR="003E0097" w:rsidRDefault="003E0097" w:rsidP="00360AA5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</w:t>
      </w:r>
      <w:r w:rsidRPr="004D1A9D">
        <w:rPr>
          <w:rFonts w:ascii="Times New Roman" w:hAnsi="Times New Roman" w:cs="Times New Roman"/>
          <w:sz w:val="28"/>
          <w:szCs w:val="28"/>
        </w:rPr>
        <w:t>существлять мероприятия по профилактике правонарушений, безнадзорности, формированию здорового образа жизни, воспитанию толерантнос</w:t>
      </w:r>
      <w:r>
        <w:rPr>
          <w:rFonts w:ascii="Times New Roman" w:hAnsi="Times New Roman" w:cs="Times New Roman"/>
          <w:sz w:val="28"/>
          <w:szCs w:val="28"/>
        </w:rPr>
        <w:t>ти и уважению к правам человека.</w:t>
      </w:r>
    </w:p>
    <w:p w:rsidR="003E0097" w:rsidRDefault="003E0097" w:rsidP="00360AA5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</w:t>
      </w:r>
      <w:r w:rsidRPr="004D1A9D">
        <w:rPr>
          <w:rFonts w:ascii="Times New Roman" w:hAnsi="Times New Roman" w:cs="Times New Roman"/>
          <w:sz w:val="28"/>
          <w:szCs w:val="28"/>
        </w:rPr>
        <w:t>азвивать физические качества и обеспечивать основной уровень физической подготовки дет</w:t>
      </w:r>
      <w:r>
        <w:rPr>
          <w:rFonts w:ascii="Times New Roman" w:hAnsi="Times New Roman" w:cs="Times New Roman"/>
          <w:sz w:val="28"/>
          <w:szCs w:val="28"/>
        </w:rPr>
        <w:t>ей в образовательном учреждении.</w:t>
      </w:r>
    </w:p>
    <w:p w:rsidR="003E0097" w:rsidRDefault="003E0097" w:rsidP="004D1A9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Pr="004D1A9D">
        <w:rPr>
          <w:rFonts w:ascii="Times New Roman" w:hAnsi="Times New Roman" w:cs="Times New Roman"/>
          <w:sz w:val="28"/>
          <w:szCs w:val="28"/>
        </w:rPr>
        <w:t xml:space="preserve">ормировать у учащихся устойчивого отрицательного отношения к «первой </w:t>
      </w:r>
      <w:r>
        <w:rPr>
          <w:rFonts w:ascii="Times New Roman" w:hAnsi="Times New Roman" w:cs="Times New Roman"/>
          <w:sz w:val="28"/>
          <w:szCs w:val="28"/>
        </w:rPr>
        <w:t>пробе» ПАВ.</w:t>
      </w:r>
    </w:p>
    <w:p w:rsidR="003E0097" w:rsidRDefault="003E0097" w:rsidP="004D1A9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</w:t>
      </w:r>
      <w:r w:rsidRPr="004D1A9D">
        <w:rPr>
          <w:rFonts w:ascii="Times New Roman" w:hAnsi="Times New Roman" w:cs="Times New Roman"/>
          <w:sz w:val="28"/>
          <w:szCs w:val="28"/>
        </w:rPr>
        <w:t>азрабатывать эффективные механизмы совместной деятельности участников воспитательной системы школы: родителей, ученического самоуправлени</w:t>
      </w:r>
      <w:r>
        <w:rPr>
          <w:rFonts w:ascii="Times New Roman" w:hAnsi="Times New Roman" w:cs="Times New Roman"/>
          <w:sz w:val="28"/>
          <w:szCs w:val="28"/>
        </w:rPr>
        <w:t>я и педагогического коллектива.</w:t>
      </w:r>
    </w:p>
    <w:p w:rsidR="003E0097" w:rsidRDefault="003E0097" w:rsidP="004D1A9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</w:t>
      </w:r>
      <w:r w:rsidRPr="004D1A9D">
        <w:rPr>
          <w:rFonts w:ascii="Times New Roman" w:hAnsi="Times New Roman" w:cs="Times New Roman"/>
          <w:sz w:val="28"/>
          <w:szCs w:val="28"/>
        </w:rPr>
        <w:t xml:space="preserve">ормировать морально-волевые качества </w:t>
      </w:r>
      <w:r>
        <w:rPr>
          <w:rFonts w:ascii="Times New Roman" w:hAnsi="Times New Roman" w:cs="Times New Roman"/>
          <w:sz w:val="28"/>
          <w:szCs w:val="28"/>
        </w:rPr>
        <w:t>учащихся.</w:t>
      </w:r>
    </w:p>
    <w:p w:rsidR="003E0097" w:rsidRDefault="003E0097" w:rsidP="004D1A9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</w:t>
      </w:r>
      <w:r w:rsidRPr="004D1A9D">
        <w:rPr>
          <w:rFonts w:ascii="Times New Roman" w:hAnsi="Times New Roman" w:cs="Times New Roman"/>
          <w:sz w:val="28"/>
          <w:szCs w:val="28"/>
        </w:rPr>
        <w:t>аучить учащихся делать осознанный выбор в любой жизненной ситуации и решать воз</w:t>
      </w:r>
      <w:r>
        <w:rPr>
          <w:rFonts w:ascii="Times New Roman" w:hAnsi="Times New Roman" w:cs="Times New Roman"/>
          <w:sz w:val="28"/>
          <w:szCs w:val="28"/>
        </w:rPr>
        <w:t>никшие проблемы самостоятельно.</w:t>
      </w:r>
    </w:p>
    <w:p w:rsidR="003E0097" w:rsidRDefault="003E0097" w:rsidP="004D1A9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7.О</w:t>
      </w:r>
      <w:r w:rsidRPr="004D1A9D">
        <w:rPr>
          <w:rFonts w:ascii="Times New Roman" w:hAnsi="Times New Roman" w:cs="Times New Roman"/>
          <w:sz w:val="28"/>
          <w:szCs w:val="28"/>
        </w:rPr>
        <w:t>казывать родителям помощь в приобретении специальных знаний и навыков, а также предоставлять семьям социальн</w:t>
      </w:r>
      <w:r>
        <w:rPr>
          <w:rFonts w:ascii="Times New Roman" w:hAnsi="Times New Roman" w:cs="Times New Roman"/>
          <w:sz w:val="28"/>
          <w:szCs w:val="28"/>
        </w:rPr>
        <w:t>ую и психологическую поддержку.</w:t>
      </w:r>
    </w:p>
    <w:p w:rsidR="003E0097" w:rsidRDefault="003E0097" w:rsidP="004D1A9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</w:t>
      </w:r>
      <w:r w:rsidRPr="004D1A9D">
        <w:rPr>
          <w:rFonts w:ascii="Times New Roman" w:hAnsi="Times New Roman" w:cs="Times New Roman"/>
          <w:sz w:val="28"/>
          <w:szCs w:val="28"/>
        </w:rPr>
        <w:t xml:space="preserve">бучать детей эффективным методам поведения в нестандартной ситуации, формировать </w:t>
      </w:r>
      <w:proofErr w:type="spellStart"/>
      <w:r w:rsidRPr="004D1A9D">
        <w:rPr>
          <w:rFonts w:ascii="Times New Roman" w:hAnsi="Times New Roman" w:cs="Times New Roman"/>
          <w:sz w:val="28"/>
          <w:szCs w:val="28"/>
        </w:rPr>
        <w:t>стрессоустойчивую</w:t>
      </w:r>
      <w:proofErr w:type="spellEnd"/>
      <w:r w:rsidRPr="004D1A9D">
        <w:rPr>
          <w:rFonts w:ascii="Times New Roman" w:hAnsi="Times New Roman" w:cs="Times New Roman"/>
          <w:sz w:val="28"/>
          <w:szCs w:val="28"/>
        </w:rPr>
        <w:t xml:space="preserve"> личность, способную строить свою жизнь в соответствии с нра</w:t>
      </w:r>
      <w:r>
        <w:rPr>
          <w:rFonts w:ascii="Times New Roman" w:hAnsi="Times New Roman" w:cs="Times New Roman"/>
          <w:sz w:val="28"/>
          <w:szCs w:val="28"/>
        </w:rPr>
        <w:t>вственными принципами общества.</w:t>
      </w:r>
    </w:p>
    <w:p w:rsidR="003E0097" w:rsidRPr="00360AA5" w:rsidRDefault="003E0097" w:rsidP="00360AA5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</w:t>
      </w:r>
      <w:r w:rsidRPr="004D1A9D">
        <w:rPr>
          <w:rFonts w:ascii="Times New Roman" w:hAnsi="Times New Roman" w:cs="Times New Roman"/>
          <w:sz w:val="28"/>
          <w:szCs w:val="28"/>
        </w:rPr>
        <w:t xml:space="preserve">беспечивать законные интересы и </w:t>
      </w:r>
      <w:r>
        <w:rPr>
          <w:rFonts w:ascii="Times New Roman" w:hAnsi="Times New Roman" w:cs="Times New Roman"/>
          <w:sz w:val="28"/>
          <w:szCs w:val="28"/>
        </w:rPr>
        <w:t>защиту прав несовершеннолетних.</w:t>
      </w:r>
    </w:p>
    <w:p w:rsidR="003E0097" w:rsidRPr="004D1A9D" w:rsidRDefault="003E0097" w:rsidP="004D1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A9D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0097" w:rsidRPr="004D1A9D" w:rsidRDefault="003E0097" w:rsidP="004D1A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A9D">
        <w:rPr>
          <w:rFonts w:ascii="Times New Roman" w:hAnsi="Times New Roman" w:cs="Times New Roman"/>
          <w:sz w:val="28"/>
          <w:szCs w:val="28"/>
        </w:rPr>
        <w:t>Концепция ООН о правах ребёнка.</w:t>
      </w:r>
    </w:p>
    <w:p w:rsidR="003E0097" w:rsidRPr="004D1A9D" w:rsidRDefault="003E0097" w:rsidP="004D1A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A9D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</w:p>
    <w:p w:rsidR="003E0097" w:rsidRPr="004D1A9D" w:rsidRDefault="003E0097" w:rsidP="004D1A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A9D">
        <w:rPr>
          <w:rFonts w:ascii="Times New Roman" w:hAnsi="Times New Roman" w:cs="Times New Roman"/>
          <w:sz w:val="28"/>
          <w:szCs w:val="28"/>
        </w:rPr>
        <w:t>Семейный кодекс РФ от 29.12.1995 года.</w:t>
      </w:r>
    </w:p>
    <w:p w:rsidR="003E0097" w:rsidRPr="004D1A9D" w:rsidRDefault="003E0097" w:rsidP="004D1A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A9D">
        <w:rPr>
          <w:rFonts w:ascii="Times New Roman" w:hAnsi="Times New Roman" w:cs="Times New Roman"/>
          <w:sz w:val="28"/>
          <w:szCs w:val="28"/>
        </w:rPr>
        <w:t>Федеральный Закон РФ «Об образовании в Российской Федерации» № 273-ФЗ от 29.12.2012 года.</w:t>
      </w:r>
    </w:p>
    <w:p w:rsidR="003E0097" w:rsidRPr="004D1A9D" w:rsidRDefault="003E0097" w:rsidP="004D1A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A9D">
        <w:rPr>
          <w:rFonts w:ascii="Times New Roman" w:hAnsi="Times New Roman" w:cs="Times New Roman"/>
          <w:sz w:val="28"/>
          <w:szCs w:val="28"/>
        </w:rPr>
        <w:t>Приоритетный национальный проект «Образование».</w:t>
      </w:r>
    </w:p>
    <w:p w:rsidR="003E0097" w:rsidRPr="004D1A9D" w:rsidRDefault="003E0097" w:rsidP="004D1A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A9D">
        <w:rPr>
          <w:rFonts w:ascii="Times New Roman" w:hAnsi="Times New Roman" w:cs="Times New Roman"/>
          <w:sz w:val="28"/>
          <w:szCs w:val="28"/>
        </w:rPr>
        <w:t>Федеральный Закон РФ «Об основах системы профилактики безнадзорности и правонарушений» № 120 от 24.06.99 года</w:t>
      </w:r>
    </w:p>
    <w:p w:rsidR="003E0097" w:rsidRPr="00C02751" w:rsidRDefault="003E0097" w:rsidP="00B07A7D">
      <w:pPr>
        <w:numPr>
          <w:ilvl w:val="0"/>
          <w:numId w:val="10"/>
        </w:numPr>
        <w:spacing w:after="0" w:line="240" w:lineRule="auto"/>
        <w:jc w:val="both"/>
      </w:pPr>
      <w:r w:rsidRPr="004D1A9D">
        <w:rPr>
          <w:rFonts w:ascii="Times New Roman" w:hAnsi="Times New Roman" w:cs="Times New Roman"/>
          <w:sz w:val="28"/>
          <w:szCs w:val="28"/>
        </w:rPr>
        <w:t>Устав образовательного учреждения</w:t>
      </w:r>
      <w:r w:rsidRPr="00B07A7D">
        <w:t>.</w:t>
      </w:r>
    </w:p>
    <w:p w:rsidR="003E0097" w:rsidRDefault="003E0097" w:rsidP="00B07A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1A9D">
        <w:rPr>
          <w:rFonts w:ascii="Times New Roman" w:hAnsi="Times New Roman" w:cs="Times New Roman"/>
          <w:b/>
          <w:bCs/>
          <w:sz w:val="28"/>
          <w:szCs w:val="28"/>
        </w:rPr>
        <w:t>Участники программы</w:t>
      </w:r>
    </w:p>
    <w:p w:rsidR="003E0097" w:rsidRPr="00413B7C" w:rsidRDefault="00FE3DFD" w:rsidP="00C027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B4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1.4pt;height:243pt;visibility:visible">
            <v:imagedata r:id="rId5" o:title=""/>
          </v:shape>
        </w:pict>
      </w:r>
    </w:p>
    <w:p w:rsidR="003E0097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b/>
          <w:bCs/>
          <w:sz w:val="28"/>
          <w:szCs w:val="28"/>
        </w:rPr>
        <w:t>Программа содержит пять направлений деятельности: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D32" w:rsidRPr="007F540E" w:rsidRDefault="003E0097" w:rsidP="00DE6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Pr="00E048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Организационная работа</w:t>
      </w:r>
      <w:r w:rsidRPr="00E048C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048CF">
        <w:rPr>
          <w:rFonts w:ascii="Times New Roman" w:hAnsi="Times New Roman" w:cs="Times New Roman"/>
          <w:sz w:val="28"/>
          <w:szCs w:val="28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  <w:r w:rsidR="00DE6D32" w:rsidRPr="00DE6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40E" w:rsidRPr="007F540E">
        <w:rPr>
          <w:rFonts w:ascii="Times New Roman" w:hAnsi="Times New Roman" w:cs="Times New Roman"/>
          <w:sz w:val="28"/>
          <w:szCs w:val="28"/>
        </w:rPr>
        <w:t xml:space="preserve">В организационную </w:t>
      </w:r>
      <w:r w:rsidR="007F540E">
        <w:rPr>
          <w:rFonts w:ascii="Times New Roman" w:hAnsi="Times New Roman" w:cs="Times New Roman"/>
          <w:sz w:val="28"/>
          <w:szCs w:val="28"/>
        </w:rPr>
        <w:t>работу входит социальная ди</w:t>
      </w:r>
      <w:r w:rsidR="007F540E" w:rsidRPr="007F540E">
        <w:rPr>
          <w:rFonts w:ascii="Times New Roman" w:hAnsi="Times New Roman" w:cs="Times New Roman"/>
          <w:sz w:val="28"/>
          <w:szCs w:val="28"/>
        </w:rPr>
        <w:t>агностика.</w:t>
      </w:r>
    </w:p>
    <w:p w:rsidR="00DE6D32" w:rsidRPr="006001FB" w:rsidRDefault="00DE6D32" w:rsidP="00DE6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D32">
        <w:rPr>
          <w:rFonts w:ascii="Times New Roman" w:hAnsi="Times New Roman" w:cs="Times New Roman"/>
          <w:sz w:val="28"/>
          <w:szCs w:val="28"/>
        </w:rPr>
        <w:t>Социальная ди</w:t>
      </w:r>
      <w:r w:rsidR="007F540E">
        <w:rPr>
          <w:rFonts w:ascii="Times New Roman" w:hAnsi="Times New Roman" w:cs="Times New Roman"/>
          <w:sz w:val="28"/>
          <w:szCs w:val="28"/>
        </w:rPr>
        <w:t xml:space="preserve">агностика </w:t>
      </w:r>
      <w:r w:rsidRPr="006001FB">
        <w:rPr>
          <w:rFonts w:ascii="Times New Roman" w:hAnsi="Times New Roman" w:cs="Times New Roman"/>
          <w:sz w:val="28"/>
          <w:szCs w:val="28"/>
        </w:rPr>
        <w:t xml:space="preserve">предполагает особое внимание к многодетным и неблагополучным семьям, к семьям, где воспитываются дети-инвалиды, дети, находящиеся под опекой, к подросткам с отклоняющимся поведением и </w:t>
      </w:r>
      <w:r w:rsidRPr="006001FB">
        <w:rPr>
          <w:rFonts w:ascii="Times New Roman" w:hAnsi="Times New Roman" w:cs="Times New Roman"/>
          <w:sz w:val="28"/>
          <w:szCs w:val="28"/>
        </w:rPr>
        <w:lastRenderedPageBreak/>
        <w:t xml:space="preserve">учащимся «группы риска». Для выявления данных категорий </w:t>
      </w:r>
      <w:r>
        <w:rPr>
          <w:rFonts w:ascii="Times New Roman" w:hAnsi="Times New Roman" w:cs="Times New Roman"/>
          <w:sz w:val="28"/>
          <w:szCs w:val="28"/>
        </w:rPr>
        <w:t>необходимо создать</w:t>
      </w:r>
      <w:r w:rsidRPr="006001FB">
        <w:rPr>
          <w:rFonts w:ascii="Times New Roman" w:hAnsi="Times New Roman" w:cs="Times New Roman"/>
          <w:sz w:val="28"/>
          <w:szCs w:val="28"/>
        </w:rPr>
        <w:t>:</w:t>
      </w:r>
    </w:p>
    <w:p w:rsidR="00DE6D32" w:rsidRPr="00DE6D32" w:rsidRDefault="00DE6D32" w:rsidP="00DE6D32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6D32">
        <w:rPr>
          <w:rFonts w:ascii="Times New Roman" w:hAnsi="Times New Roman" w:cs="Times New Roman"/>
          <w:sz w:val="28"/>
          <w:szCs w:val="28"/>
        </w:rPr>
        <w:t>социальные паспорта классов</w:t>
      </w:r>
    </w:p>
    <w:p w:rsidR="00DE6D32" w:rsidRPr="00DE6D32" w:rsidRDefault="00DE6D32" w:rsidP="00DE6D32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6D32">
        <w:rPr>
          <w:rFonts w:ascii="Times New Roman" w:hAnsi="Times New Roman" w:cs="Times New Roman"/>
          <w:sz w:val="28"/>
          <w:szCs w:val="28"/>
        </w:rPr>
        <w:t>социальный паспорт школы</w:t>
      </w:r>
    </w:p>
    <w:p w:rsidR="00DE6D32" w:rsidRPr="00DE6D32" w:rsidRDefault="00DE6D32" w:rsidP="00DE6D32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6D32">
        <w:rPr>
          <w:rFonts w:ascii="Times New Roman" w:hAnsi="Times New Roman" w:cs="Times New Roman"/>
          <w:sz w:val="28"/>
          <w:szCs w:val="28"/>
        </w:rPr>
        <w:t>списки многодетных семей</w:t>
      </w:r>
    </w:p>
    <w:p w:rsidR="003E0097" w:rsidRPr="007F540E" w:rsidRDefault="00DE6D32" w:rsidP="00E048CF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D32">
        <w:rPr>
          <w:rFonts w:ascii="Times New Roman" w:hAnsi="Times New Roman" w:cs="Times New Roman"/>
          <w:sz w:val="28"/>
          <w:szCs w:val="28"/>
        </w:rPr>
        <w:t>списки семей и детей, оказавшихся в трудной жизненной ситуации</w:t>
      </w:r>
      <w:r w:rsidRPr="006001FB">
        <w:rPr>
          <w:rFonts w:ascii="Times New Roman" w:hAnsi="Times New Roman" w:cs="Times New Roman"/>
          <w:b/>
          <w:sz w:val="28"/>
          <w:szCs w:val="28"/>
        </w:rPr>
        <w:t>.</w:t>
      </w:r>
    </w:p>
    <w:p w:rsidR="003E0097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E048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Диагностическая работа</w:t>
      </w:r>
      <w:r w:rsidRPr="00E048CF">
        <w:rPr>
          <w:rFonts w:ascii="Times New Roman" w:hAnsi="Times New Roman" w:cs="Times New Roman"/>
          <w:sz w:val="28"/>
          <w:szCs w:val="28"/>
        </w:rPr>
        <w:t> 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DE6D32" w:rsidRPr="006001FB" w:rsidRDefault="00DE6D32" w:rsidP="00DE6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диагностической работы, направлено</w:t>
      </w:r>
      <w:r w:rsidRPr="006001FB">
        <w:rPr>
          <w:rFonts w:ascii="Times New Roman" w:hAnsi="Times New Roman" w:cs="Times New Roman"/>
          <w:sz w:val="28"/>
          <w:szCs w:val="28"/>
        </w:rPr>
        <w:t xml:space="preserve"> на изучение социально-психологического климата в классе, межличностных отношений и социального статуса каждого ученика:</w:t>
      </w:r>
    </w:p>
    <w:p w:rsidR="00DE6D32" w:rsidRPr="00DE6D32" w:rsidRDefault="00DE6D32" w:rsidP="00DE6D32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6D32">
        <w:rPr>
          <w:rFonts w:ascii="Times New Roman" w:hAnsi="Times New Roman" w:cs="Times New Roman"/>
          <w:sz w:val="28"/>
          <w:szCs w:val="28"/>
        </w:rPr>
        <w:t>в 1, 5 и 10-х классах работа по адаптации учащихся к новой учебной обстановке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D32" w:rsidRPr="00DE6D32" w:rsidRDefault="00DE6D32" w:rsidP="00DE6D32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6D32">
        <w:rPr>
          <w:rFonts w:ascii="Times New Roman" w:hAnsi="Times New Roman" w:cs="Times New Roman"/>
          <w:sz w:val="28"/>
          <w:szCs w:val="28"/>
        </w:rPr>
        <w:t>в 8–11-х классах – тестирование, направленное на выявление сферы профессиональных интересов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D32" w:rsidRPr="007F540E" w:rsidRDefault="00DE6D32" w:rsidP="00E048CF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6D32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едение групповых занятий и индивидуальных консультаций</w:t>
      </w:r>
      <w:r w:rsidRPr="00DE6D32">
        <w:rPr>
          <w:rFonts w:ascii="Times New Roman" w:hAnsi="Times New Roman" w:cs="Times New Roman"/>
          <w:sz w:val="28"/>
          <w:szCs w:val="28"/>
        </w:rPr>
        <w:t xml:space="preserve"> с ребятами «группы риска» и имеющими проблемы в адаптации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097" w:rsidRDefault="003E0097" w:rsidP="007F54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E048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Профилактическая работа с учащимися</w:t>
      </w:r>
      <w:r w:rsidRPr="00E048CF">
        <w:rPr>
          <w:rFonts w:ascii="Times New Roman" w:hAnsi="Times New Roman" w:cs="Times New Roman"/>
          <w:sz w:val="28"/>
          <w:szCs w:val="28"/>
        </w:rPr>
        <w:t xml:space="preserve"> включает предупредительно-профилактическую деятельность и индивидуальную работу с подростками с девиантным поведением. Предупредительно-профилактическая деятельность осуществляется через систему классных часов, общешкольных мероприятий, </w:t>
      </w:r>
      <w:r w:rsidR="007F540E" w:rsidRPr="00DE6D32">
        <w:rPr>
          <w:rFonts w:ascii="Times New Roman" w:hAnsi="Times New Roman" w:cs="Times New Roman"/>
          <w:sz w:val="28"/>
          <w:szCs w:val="28"/>
        </w:rPr>
        <w:t>встреч с интересными людьми</w:t>
      </w:r>
      <w:r w:rsidR="007F540E">
        <w:rPr>
          <w:rFonts w:ascii="Times New Roman" w:hAnsi="Times New Roman" w:cs="Times New Roman"/>
          <w:sz w:val="28"/>
          <w:szCs w:val="28"/>
        </w:rPr>
        <w:t xml:space="preserve">, </w:t>
      </w:r>
      <w:r w:rsidRPr="00E048CF">
        <w:rPr>
          <w:rFonts w:ascii="Times New Roman" w:hAnsi="Times New Roman" w:cs="Times New Roman"/>
          <w:sz w:val="28"/>
          <w:szCs w:val="28"/>
        </w:rPr>
        <w:t xml:space="preserve">с помощью индивидуальных </w:t>
      </w:r>
      <w:r w:rsidR="007F540E">
        <w:rPr>
          <w:rFonts w:ascii="Times New Roman" w:hAnsi="Times New Roman" w:cs="Times New Roman"/>
          <w:sz w:val="28"/>
          <w:szCs w:val="28"/>
        </w:rPr>
        <w:t>и профилактических бесед, лекций, экскурсий. Данная деятельность с</w:t>
      </w:r>
      <w:r w:rsidRPr="00E048CF">
        <w:rPr>
          <w:rFonts w:ascii="Times New Roman" w:hAnsi="Times New Roman" w:cs="Times New Roman"/>
          <w:sz w:val="28"/>
          <w:szCs w:val="28"/>
        </w:rPr>
        <w:t>пособствует формированию у обучающихся представлений об адекватном поведении, о здоровой, не склонной к правонарушениям личности.</w:t>
      </w:r>
    </w:p>
    <w:p w:rsidR="007F540E" w:rsidRPr="00E048CF" w:rsidRDefault="007F540E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01FB">
        <w:rPr>
          <w:rFonts w:ascii="Times New Roman" w:hAnsi="Times New Roman" w:cs="Times New Roman"/>
          <w:sz w:val="28"/>
          <w:szCs w:val="28"/>
        </w:rPr>
        <w:t xml:space="preserve">В работе с учащимися социально незащищенных категорий и «группы риска» большое место </w:t>
      </w:r>
      <w:r>
        <w:rPr>
          <w:rFonts w:ascii="Times New Roman" w:hAnsi="Times New Roman" w:cs="Times New Roman"/>
          <w:sz w:val="28"/>
          <w:szCs w:val="28"/>
        </w:rPr>
        <w:t xml:space="preserve">необходимо уделить </w:t>
      </w:r>
      <w:r w:rsidRPr="006001FB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6001F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001FB">
        <w:rPr>
          <w:rFonts w:ascii="Times New Roman" w:hAnsi="Times New Roman" w:cs="Times New Roman"/>
          <w:sz w:val="28"/>
          <w:szCs w:val="28"/>
        </w:rPr>
        <w:t xml:space="preserve"> деятельности несовершеннолетних, т. к. чаще всего именно отсутствие четкого контроля со стороны родителей является причиной неуспеваемости, плохого поведения учащихся, провоцирует их на сове</w:t>
      </w:r>
      <w:r>
        <w:rPr>
          <w:rFonts w:ascii="Times New Roman" w:hAnsi="Times New Roman" w:cs="Times New Roman"/>
          <w:sz w:val="28"/>
          <w:szCs w:val="28"/>
        </w:rPr>
        <w:t>ршение противоправных действий.</w:t>
      </w:r>
    </w:p>
    <w:p w:rsidR="00DE6D32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Pr="00E048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Профилактическая работа с родителями</w:t>
      </w:r>
      <w:r w:rsidRPr="00E048C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048CF">
        <w:rPr>
          <w:rFonts w:ascii="Times New Roman" w:hAnsi="Times New Roman" w:cs="Times New Roman"/>
          <w:sz w:val="28"/>
          <w:szCs w:val="28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</w:t>
      </w:r>
      <w:r w:rsidR="007F540E">
        <w:rPr>
          <w:rFonts w:ascii="Times New Roman" w:hAnsi="Times New Roman" w:cs="Times New Roman"/>
          <w:sz w:val="28"/>
          <w:szCs w:val="28"/>
        </w:rPr>
        <w:t xml:space="preserve">ту Совета профилактики, </w:t>
      </w:r>
      <w:r w:rsidR="007F540E" w:rsidRPr="007F540E">
        <w:rPr>
          <w:rFonts w:ascii="Times New Roman" w:hAnsi="Times New Roman" w:cs="Times New Roman"/>
          <w:sz w:val="28"/>
          <w:szCs w:val="28"/>
        </w:rPr>
        <w:t>лекций и семинаров для родителей</w:t>
      </w:r>
      <w:r w:rsidR="007F540E">
        <w:rPr>
          <w:rFonts w:ascii="Times New Roman" w:hAnsi="Times New Roman" w:cs="Times New Roman"/>
          <w:sz w:val="28"/>
          <w:szCs w:val="28"/>
        </w:rPr>
        <w:t>.</w:t>
      </w:r>
    </w:p>
    <w:p w:rsidR="00DE6D32" w:rsidRPr="00E048CF" w:rsidRDefault="00DE6D32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Pr="00E048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Профилактическая работа с педагогами</w:t>
      </w:r>
      <w:r w:rsidRPr="00E048CF">
        <w:rPr>
          <w:rFonts w:ascii="Times New Roman" w:hAnsi="Times New Roman" w:cs="Times New Roman"/>
          <w:sz w:val="28"/>
          <w:szCs w:val="28"/>
        </w:rPr>
        <w:t> предусматривает расширение знаний о роли семьи в профилактике безнадзорности, правонарушений и злоупотребления вредными привычками среди несовершеннолетних, знаний о проблеме подростковой преступности.</w:t>
      </w:r>
    </w:p>
    <w:p w:rsidR="007406AE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3E0097" w:rsidRPr="00413B7C" w:rsidRDefault="007406AE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009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E0097" w:rsidRPr="00413B7C">
        <w:rPr>
          <w:rFonts w:ascii="Times New Roman" w:hAnsi="Times New Roman" w:cs="Times New Roman"/>
          <w:sz w:val="28"/>
          <w:szCs w:val="28"/>
        </w:rPr>
        <w:t>основывается на принципах: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• законности;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• демократизма;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• гуманного обращения с несовершеннолетними поддержки семьи и взаимодействия с ней;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• индивидуального подхода к несовершеннолетним с соблюдением конфиденциальности полученной информации;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• обеспечения ответственности должностных лиц;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• комплексности;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13B7C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413B7C">
        <w:rPr>
          <w:rFonts w:ascii="Times New Roman" w:hAnsi="Times New Roman" w:cs="Times New Roman"/>
          <w:sz w:val="28"/>
          <w:szCs w:val="28"/>
        </w:rPr>
        <w:t>;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• многоаспектности;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>• последовательности;</w:t>
      </w:r>
    </w:p>
    <w:p w:rsidR="003E0097" w:rsidRPr="00413B7C" w:rsidRDefault="003E0097" w:rsidP="00413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7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13B7C">
        <w:rPr>
          <w:rFonts w:ascii="Times New Roman" w:hAnsi="Times New Roman" w:cs="Times New Roman"/>
          <w:sz w:val="28"/>
          <w:szCs w:val="28"/>
        </w:rPr>
        <w:t>аксиологичесности</w:t>
      </w:r>
      <w:proofErr w:type="spellEnd"/>
      <w:r w:rsidRPr="00413B7C">
        <w:rPr>
          <w:rFonts w:ascii="Times New Roman" w:hAnsi="Times New Roman" w:cs="Times New Roman"/>
          <w:sz w:val="28"/>
          <w:szCs w:val="28"/>
        </w:rPr>
        <w:t xml:space="preserve"> (ценностный) подход, предполагающий формирование у школьников представлений об общечеловеческих ценностях, здоровом образе жизни, законопослушности.</w:t>
      </w:r>
    </w:p>
    <w:p w:rsidR="006001FB" w:rsidRPr="006001FB" w:rsidRDefault="003E0097" w:rsidP="00740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01FB" w:rsidRPr="006001FB" w:rsidRDefault="006001FB" w:rsidP="00600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1FB">
        <w:rPr>
          <w:rFonts w:ascii="Times New Roman" w:hAnsi="Times New Roman" w:cs="Times New Roman"/>
          <w:b/>
          <w:sz w:val="28"/>
          <w:szCs w:val="28"/>
        </w:rPr>
        <w:t>Проблемы, наиболее часто выявляемые у детей «группы риска»: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низкий уровень учебной мотивации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познавательная пассивность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1FB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600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1FB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6001FB">
        <w:rPr>
          <w:rFonts w:ascii="Times New Roman" w:hAnsi="Times New Roman" w:cs="Times New Roman"/>
          <w:sz w:val="28"/>
          <w:szCs w:val="28"/>
        </w:rPr>
        <w:t xml:space="preserve"> умений и навыков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слабая адаптация к школьной жизни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конфликты с окружающими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низкая успеваемость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не посещаемость учебных занятий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затруднения в общении с другими людьми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асоциальное поведение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аффективное поведение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эмоциональная неустойчивость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повышенная тревожность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психическая неустойчивость</w:t>
      </w:r>
    </w:p>
    <w:p w:rsidR="006001FB" w:rsidRPr="006001FB" w:rsidRDefault="006001FB" w:rsidP="006001F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отставание в речевом развитии</w:t>
      </w:r>
    </w:p>
    <w:p w:rsidR="006001FB" w:rsidRPr="006001FB" w:rsidRDefault="006001FB" w:rsidP="00600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1FB" w:rsidRPr="006001FB" w:rsidRDefault="006001FB" w:rsidP="00600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1FB">
        <w:rPr>
          <w:rFonts w:ascii="Times New Roman" w:hAnsi="Times New Roman" w:cs="Times New Roman"/>
          <w:b/>
          <w:sz w:val="28"/>
          <w:szCs w:val="28"/>
        </w:rPr>
        <w:t>Категории учащихся «группы риска»:</w:t>
      </w:r>
    </w:p>
    <w:p w:rsidR="006001FB" w:rsidRPr="006001FB" w:rsidRDefault="006001FB" w:rsidP="006001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1FB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6001FB">
        <w:rPr>
          <w:rFonts w:ascii="Times New Roman" w:hAnsi="Times New Roman" w:cs="Times New Roman"/>
          <w:sz w:val="28"/>
          <w:szCs w:val="28"/>
        </w:rPr>
        <w:t xml:space="preserve"> ребёнок</w:t>
      </w:r>
    </w:p>
    <w:p w:rsidR="006001FB" w:rsidRPr="006001FB" w:rsidRDefault="006001FB" w:rsidP="006001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ребёнок с эмоциональными нарушениями</w:t>
      </w:r>
    </w:p>
    <w:p w:rsidR="006001FB" w:rsidRPr="006001FB" w:rsidRDefault="006001FB" w:rsidP="006001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ребёнок с психической неустойчивостью</w:t>
      </w:r>
    </w:p>
    <w:p w:rsidR="006001FB" w:rsidRPr="006001FB" w:rsidRDefault="006001FB" w:rsidP="006001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ребёнок с преобладанием явлений аффективной возбудимости</w:t>
      </w:r>
    </w:p>
    <w:p w:rsidR="006001FB" w:rsidRPr="006001FB" w:rsidRDefault="006001FB" w:rsidP="006001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ребёнок с умственными отклонениями</w:t>
      </w:r>
    </w:p>
    <w:p w:rsidR="006001FB" w:rsidRPr="006001FB" w:rsidRDefault="006001FB" w:rsidP="006001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ребёнок с задержкой психического развития</w:t>
      </w:r>
    </w:p>
    <w:p w:rsidR="006001FB" w:rsidRPr="006001FB" w:rsidRDefault="006001FB" w:rsidP="006001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ребёнок с педагогической запущенностью</w:t>
      </w:r>
    </w:p>
    <w:p w:rsidR="006001FB" w:rsidRPr="006001FB" w:rsidRDefault="006001FB" w:rsidP="006001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скрытый отсев</w:t>
      </w:r>
    </w:p>
    <w:p w:rsidR="006001FB" w:rsidRPr="006001FB" w:rsidRDefault="006001FB" w:rsidP="00600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1FB">
        <w:rPr>
          <w:rFonts w:ascii="Times New Roman" w:hAnsi="Times New Roman" w:cs="Times New Roman"/>
          <w:b/>
          <w:sz w:val="28"/>
          <w:szCs w:val="28"/>
        </w:rPr>
        <w:t>Категории семей учащихся «группы риска»:</w:t>
      </w:r>
    </w:p>
    <w:p w:rsidR="006001FB" w:rsidRPr="006001FB" w:rsidRDefault="006001FB" w:rsidP="006001F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полноценная семья</w:t>
      </w:r>
    </w:p>
    <w:p w:rsidR="006001FB" w:rsidRPr="006001FB" w:rsidRDefault="006001FB" w:rsidP="006001F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lastRenderedPageBreak/>
        <w:t>семья, в которой ребёнку не обеспечено полноценное воспитание и обучение, нет должного контроля его развития и действий;</w:t>
      </w:r>
    </w:p>
    <w:p w:rsidR="006001FB" w:rsidRPr="006001FB" w:rsidRDefault="006001FB" w:rsidP="006001F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семья, в которой создана обстановка, отрицательно влияющая на морально-психологическое состояние ребенка и его обучение;</w:t>
      </w:r>
    </w:p>
    <w:p w:rsidR="006001FB" w:rsidRPr="006001FB" w:rsidRDefault="006001FB" w:rsidP="006001F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семья, в которой имеют место затяжные конфликты между членами семьи, в которые втянут ребенок;</w:t>
      </w:r>
    </w:p>
    <w:p w:rsidR="006001FB" w:rsidRPr="006001FB" w:rsidRDefault="006001FB" w:rsidP="006001F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FB">
        <w:rPr>
          <w:rFonts w:ascii="Times New Roman" w:hAnsi="Times New Roman" w:cs="Times New Roman"/>
          <w:sz w:val="28"/>
          <w:szCs w:val="28"/>
        </w:rPr>
        <w:t>семья, члены которой злоупотребляют алкоголем, наркотиками, ведут антиобщественный образ жизни.</w:t>
      </w:r>
    </w:p>
    <w:p w:rsidR="006001FB" w:rsidRPr="006001FB" w:rsidRDefault="006001FB" w:rsidP="00600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097" w:rsidRDefault="003E0097" w:rsidP="002805D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- создание системы профилактической работы в школе;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- усиление работы по профилактике правонарушений, несовершен</w:t>
      </w:r>
      <w:r>
        <w:rPr>
          <w:rFonts w:ascii="Times New Roman" w:hAnsi="Times New Roman" w:cs="Times New Roman"/>
          <w:sz w:val="28"/>
          <w:szCs w:val="28"/>
        </w:rPr>
        <w:t>нолетних, состоящих на учете в ОМВД России по Великоустюгскому району</w:t>
      </w:r>
      <w:r w:rsidRPr="00E048CF">
        <w:rPr>
          <w:rFonts w:ascii="Times New Roman" w:hAnsi="Times New Roman" w:cs="Times New Roman"/>
          <w:sz w:val="28"/>
          <w:szCs w:val="28"/>
        </w:rPr>
        <w:t>, снижения количества несовершеннолетних, вовлеченных в противоправные действия;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- разработка эффективных механизмов совместной деятельности участников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воспитательной системы школы: родительской общественности, педагогического коллектива, ученического актива;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- повышение правовой, психолого-педагогической грамотности родителей, учащихся школы;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- повышение медико-психологической компетентности педагогического коллектива школы;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- снижение факторов риска потребления ПАВ в детско-подростковой среде;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- уменьшение числа «трудных» подростков в школе;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- активное и результативное участие учащихся школы в различных конкурсах, олимпиадах, соревнованиях;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- формирование здорового жизненного стиля и эффективных линий поведения у детей и подростков;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>- создание здор</w:t>
      </w:r>
      <w:r>
        <w:rPr>
          <w:rFonts w:ascii="Times New Roman" w:hAnsi="Times New Roman" w:cs="Times New Roman"/>
          <w:sz w:val="28"/>
          <w:szCs w:val="28"/>
        </w:rPr>
        <w:t>овой и безопасной среды в школе;</w:t>
      </w:r>
    </w:p>
    <w:p w:rsidR="003E0097" w:rsidRPr="00E048CF" w:rsidRDefault="003E0097" w:rsidP="00E04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CF">
        <w:rPr>
          <w:rFonts w:ascii="Times New Roman" w:hAnsi="Times New Roman" w:cs="Times New Roman"/>
          <w:sz w:val="28"/>
          <w:szCs w:val="28"/>
        </w:rPr>
        <w:t xml:space="preserve">- взаимодействие образовательного учреждения с органами и учреждениями системы профилактики </w:t>
      </w:r>
      <w:r>
        <w:rPr>
          <w:rFonts w:ascii="Times New Roman" w:hAnsi="Times New Roman" w:cs="Times New Roman"/>
          <w:sz w:val="28"/>
          <w:szCs w:val="28"/>
        </w:rPr>
        <w:t>безнадзорности и правонарушений.</w:t>
      </w:r>
    </w:p>
    <w:p w:rsidR="003E0097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097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CF4" w:rsidRDefault="00E13CF4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CF4" w:rsidRDefault="00E13CF4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CF4" w:rsidRDefault="00E13CF4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CF4" w:rsidRDefault="00E13CF4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06AE" w:rsidRDefault="007406AE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BC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  </w:t>
      </w:r>
    </w:p>
    <w:p w:rsidR="003E0097" w:rsidRPr="00C67BC2" w:rsidRDefault="003E0097" w:rsidP="00C67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BC2">
        <w:rPr>
          <w:rFonts w:ascii="Times New Roman" w:hAnsi="Times New Roman" w:cs="Times New Roman"/>
          <w:b/>
          <w:bCs/>
          <w:sz w:val="28"/>
          <w:szCs w:val="28"/>
        </w:rPr>
        <w:t>мероприятий направленных на  реализацию направлений программы</w:t>
      </w:r>
    </w:p>
    <w:tbl>
      <w:tblPr>
        <w:tblW w:w="5266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312"/>
        <w:gridCol w:w="3375"/>
        <w:gridCol w:w="105"/>
        <w:gridCol w:w="992"/>
        <w:gridCol w:w="1595"/>
        <w:gridCol w:w="3134"/>
      </w:tblGrid>
      <w:tr w:rsidR="003E0097" w:rsidRPr="002B6771" w:rsidTr="00D50259">
        <w:tc>
          <w:tcPr>
            <w:tcW w:w="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1E0991">
        <w:tc>
          <w:tcPr>
            <w:tcW w:w="100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1. Организационные мероприятия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Изучение и систематизация социальной структуры семей учащихся школы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   1-11 кл. 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Выявление детей «группы риска», детей с девиантным поведением, детей из неблагополучных и малообеспеченных семей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   1-11 кл. 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социальных паспортов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классах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сентябрь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   1-11 кл. 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банка данных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категориям 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до 01.10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7406AE">
        <w:trPr>
          <w:trHeight w:val="110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5B6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состояния преступности и безнадзорности учащихся школы за 9 мес. 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информации ОМВД России по Великоустюгскому району)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5B6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Составление планов индивидуально-профилактической работы с несовершеннолетними, состоящими на внутришкольном учете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C14CFD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   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Организация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оты Совета профилактики школы (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  по ВР, социальный педагог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районных,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профилактических мероприятиях по линии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МВД России 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Анкетирование учащиеся с целью выявления склонности к правонарушениям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3E0097" w:rsidRPr="002B6771" w:rsidTr="007406AE">
        <w:trPr>
          <w:trHeight w:val="52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несовершеннолетних 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внеурочную деятельность школы, кружки, секции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7406AE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0097" w:rsidRPr="002B677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7406AE" w:rsidP="0074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ентябрь,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         1-11 кл.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по поступившим сигналам о правонарушениях учащихся: а) индивидуальные беседы; б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осещение семьи; в)приглашение на Совет профилактики школы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73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  по ВР, социальный педагог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73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рейдов на квартиры учащихся «группы риска», в неблагополучные семьи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73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 Классные руководители   1-11 кл. </w:t>
            </w:r>
          </w:p>
          <w:p w:rsidR="003E0097" w:rsidRPr="002B6771" w:rsidRDefault="003E0097" w:rsidP="0073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E0097" w:rsidRPr="002B6771" w:rsidRDefault="003E0097" w:rsidP="0073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  по ВР</w:t>
            </w:r>
          </w:p>
        </w:tc>
      </w:tr>
      <w:tr w:rsidR="003E0097" w:rsidRPr="002B6771" w:rsidTr="007406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73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рейдах </w:t>
            </w: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плану КДН и ЗП, ОМВД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Заместитель директора  по ВР</w:t>
            </w:r>
          </w:p>
        </w:tc>
      </w:tr>
      <w:tr w:rsidR="003E0097" w:rsidRPr="002B6771" w:rsidTr="007406AE">
        <w:trPr>
          <w:trHeight w:val="148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Default="003E0097" w:rsidP="005B6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Сверка документации школы и КДН и ЗП,  ОМВД  по количеству 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учете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0097" w:rsidRPr="002B6771" w:rsidRDefault="003E0097" w:rsidP="005B6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7406AE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  <w:r w:rsidR="003E0097" w:rsidRPr="002B6771">
              <w:rPr>
                <w:rFonts w:ascii="Times New Roman" w:hAnsi="Times New Roman" w:cs="Times New Roman"/>
                <w:sz w:val="28"/>
                <w:szCs w:val="28"/>
              </w:rPr>
              <w:t>       </w:t>
            </w: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E0097" w:rsidRPr="002B6771" w:rsidTr="007406AE">
        <w:trPr>
          <w:trHeight w:val="367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1E0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Изучение федеральных, региональных и локальных нормативно-правовых документов, необходимых для профилактики правонарушений несовершеннолетних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097" w:rsidRPr="002B6771" w:rsidTr="001E0991">
        <w:tc>
          <w:tcPr>
            <w:tcW w:w="100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2. Профилактическая работа с учащимися.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73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День профилактики</w:t>
            </w: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(инд. беседы с учащимися, состоящими на ВШУ, и подростками из «Трудных семей»)</w:t>
            </w:r>
          </w:p>
          <w:p w:rsidR="003E0097" w:rsidRPr="002B6771" w:rsidRDefault="003E0097" w:rsidP="0073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Инд. консультации для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подростков,  профилактические беседы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различным тематикам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 привлечением специалистов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плану ВР)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  по ВР,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Оказание помощи вновь прибы</w:t>
            </w:r>
            <w:r w:rsidR="007406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шим учащимся в адаптации в новом классном коллективе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7406AE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Оказание помощи учащимся в прохождении адаптационного периода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5,10 кл.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 кл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74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   1-11 кл.,  </w:t>
            </w:r>
            <w:r w:rsidR="007406A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734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учащимся в трудной жизненной ситуации.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Default="003E0097" w:rsidP="0074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</w:t>
            </w:r>
          </w:p>
          <w:p w:rsidR="007406AE" w:rsidRPr="002B6771" w:rsidRDefault="007406AE" w:rsidP="00740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Организация досуга учащихся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(по плану воспитательной работы школы)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  по ВР, классные руководители   1-11 кл.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Изучение федеральных, региональных и локальных нормативно-правовых документов, необходимых для профилактики правонарушений несовершеннолетних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Соц. педагог, учителя обществознания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Обучение учащихся способам разрешения конфликтов: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а) Классные часы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б) тренинговые занятия;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консилиумы;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г) "круглые столы"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Классные руководители   1-11 кл.,  социальный педагог,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3E0097" w:rsidRPr="002B6771" w:rsidTr="00D50259">
        <w:trPr>
          <w:trHeight w:val="1058"/>
        </w:trPr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Охват организованным отдыхом и трудом учащихся «группы риска» в каникулярное время и интересным, содержательным досугом в течение года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школы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посещаемостью уроков, поведением детей «группы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риска»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Классные руководители   1-11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кл.,  социальный педагог</w:t>
            </w:r>
          </w:p>
        </w:tc>
      </w:tr>
      <w:tr w:rsidR="003E0097" w:rsidRPr="002B6771" w:rsidTr="00D50259">
        <w:trPr>
          <w:trHeight w:val="2308"/>
        </w:trPr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Самоотчеты учащихся на заседаниях Совета профилактики школы об успеваемости, посещаемости, поведению, занятости в свободное время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  1-11 кл.,  Совет профилактики школы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097" w:rsidRPr="002B6771" w:rsidTr="00D50259">
        <w:trPr>
          <w:trHeight w:val="3109"/>
        </w:trPr>
        <w:tc>
          <w:tcPr>
            <w:tcW w:w="87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мероприятий:</w:t>
            </w:r>
          </w:p>
          <w:p w:rsidR="003E0097" w:rsidRPr="002B6771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-приуроченных к Всемирному Дню трезвости и борьбы с алкоголизмом (с приглашением врача нарколога, психолога.</w:t>
            </w:r>
            <w:proofErr w:type="gramEnd"/>
          </w:p>
          <w:p w:rsidR="003E0097" w:rsidRPr="002B6771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0097" w:rsidRPr="002B6771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День правовой помощи с участием ОМВД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КДН и ЗП,  работников прокуратуры.</w:t>
            </w:r>
          </w:p>
          <w:p w:rsidR="003E0097" w:rsidRPr="002B6771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Международный день отказа от курения «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Скажи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нет!».</w:t>
            </w:r>
          </w:p>
          <w:p w:rsidR="003E0097" w:rsidRPr="002B6771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СПИДОМ </w:t>
            </w:r>
          </w:p>
          <w:p w:rsidR="00D50259" w:rsidRPr="002B6771" w:rsidRDefault="00D50259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Участие в компании «Прост</w:t>
            </w:r>
            <w:r w:rsidR="006E2A39">
              <w:rPr>
                <w:rFonts w:ascii="Times New Roman" w:hAnsi="Times New Roman" w:cs="Times New Roman"/>
                <w:sz w:val="28"/>
                <w:szCs w:val="28"/>
              </w:rPr>
              <w:t>ранство без табачного дыма»</w:t>
            </w:r>
          </w:p>
          <w:p w:rsidR="006E2A39" w:rsidRPr="002B6771" w:rsidRDefault="006E2A39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Беседы с несовершеннолетними, в рамках Дня борьбы с наркоманией и наркобизнесом</w:t>
            </w:r>
          </w:p>
          <w:p w:rsidR="003E0097" w:rsidRPr="002B6771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47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по профилактике половой неприкосновенности несовершеннолетних</w:t>
            </w: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предупреждение действий, связанных с детской</w:t>
            </w: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шалостью по палу сухой травы.</w:t>
            </w: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Проведение профориентационных мероприятий с несовершеннолетними</w:t>
            </w:r>
          </w:p>
          <w:p w:rsidR="003E0097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9- </w:t>
            </w:r>
            <w:proofErr w:type="spell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  <w:p w:rsidR="00D50259" w:rsidRDefault="00D50259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Pr="006E2A39" w:rsidRDefault="00D50259" w:rsidP="00D50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беседы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сотрудников ОДН,</w:t>
            </w:r>
            <w:r w:rsidRPr="00D50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50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</w:t>
            </w:r>
            <w:r w:rsidRPr="00D50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совершения преступлений</w:t>
            </w:r>
            <w:r w:rsidR="006E2A39" w:rsidRPr="006E2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2A39" w:rsidRPr="006E2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Профориентационные занятия с участием сотрудников ОМВД России по Великоустюгскому району</w:t>
            </w:r>
          </w:p>
          <w:p w:rsidR="00D50259" w:rsidRDefault="00D50259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A39" w:rsidRDefault="006E2A39" w:rsidP="006E2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и  распространение  букетов «Тебе подросток»</w:t>
            </w:r>
          </w:p>
          <w:p w:rsidR="006E2A39" w:rsidRDefault="006E2A39" w:rsidP="006E2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2A39" w:rsidRPr="006E2A39" w:rsidRDefault="006E2A39" w:rsidP="006E2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видео лекториев по темам</w:t>
            </w:r>
          </w:p>
          <w:p w:rsidR="00D50259" w:rsidRDefault="00D50259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Pr="006E2A39" w:rsidRDefault="006E2A39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направленные на ведение здорового образа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6-9 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A39" w:rsidRDefault="006E2A3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Pr="002B6771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 8 по12 октября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259" w:rsidRPr="002B6771" w:rsidRDefault="00D50259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  по ВР,</w:t>
            </w: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Привлечение специалистов для бесед </w:t>
            </w: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097" w:rsidRPr="002B6771" w:rsidTr="001E0991">
        <w:tc>
          <w:tcPr>
            <w:tcW w:w="100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Работа с семьей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Изучение социальной структуры семей учащихся школы, определение их социальных категорий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  1-11 кл.,  социальный педагог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Выявление семей, уклоняющихся от воспитания детей, неблагополучных семей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  1-11 кл.,  социальный педагог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Работа педагогического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лектория для родителей 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отдельному плану)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школы,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   1-11 кл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воспитательной работе с учащимися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  1-11 кл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а) педагогами школы;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оц. педагогом;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в) медработником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Инд беседы с родителями 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, состоящих на внутришкольном учете.</w:t>
            </w:r>
          </w:p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741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 «Современный подросток: психология, имидж, нравственные ценности».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Род. 1-11 кл.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E75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тематической встречи родителей </w:t>
            </w:r>
            <w:r w:rsidR="00E75CB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представителями правоохранительных органов, прокуратуры, органов здравоохранения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плану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  1-11 кл, администрация школы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D50259">
        <w:trPr>
          <w:trHeight w:val="1386"/>
        </w:trPr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воспитательной компетенции семей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«группы риска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».:</w:t>
            </w:r>
            <w:proofErr w:type="gramEnd"/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а) круглый стол;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б) малый педсовет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         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3E0097" w:rsidRPr="002B6771" w:rsidTr="001E0991">
        <w:tc>
          <w:tcPr>
            <w:tcW w:w="100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4. Правовой всеобуч учащихся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Проведение бесед, кл. часов по разъяснению правил поведения и правовой информированности учащихся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По планам 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proofErr w:type="gramEnd"/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  1-11 кл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Лекторий по правовым вопросам с привлечением специалистов по праву 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отдельному плану)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 кл.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Изучение государственных и международных документов по правам человека, о положении в обществе и правах ребенка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общешкольному плану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  1-11 кл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бесед и лекций с разъяснением учащимся ответственности за совершение правонарушений (курение, употребление спиртных напитков, сквернословие)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 w:rsidTr="001E0991">
        <w:tc>
          <w:tcPr>
            <w:tcW w:w="100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BA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5. Работа с педагогами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BA6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на совещаниях, планерках, информацию об исполнении ФЗ № 120 «Об основах системы профилактики безнадзорности и правонарушений несовершеннолетних», в т.ч. в части своевременного реагирования на факты самовольных уходов несовершеннолетних из школы, семей. 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  по ВР, социальный педагог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Разъяснение требований законодательства Российской Федерации в сфере профилактики детской безнадзорности и правонарушений.</w:t>
            </w:r>
            <w:r w:rsidRPr="002B677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BF5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Сентябрь  апрель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  по ВР, социальный педагог</w:t>
            </w:r>
          </w:p>
        </w:tc>
      </w:tr>
      <w:tr w:rsidR="003E0097" w:rsidRPr="002B6771" w:rsidTr="00D50259">
        <w:tc>
          <w:tcPr>
            <w:tcW w:w="8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BF5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 плану лектория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E0097" w:rsidRDefault="003E0097" w:rsidP="00C67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2A39" w:rsidRDefault="006E2A39" w:rsidP="00C67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3CF4" w:rsidRDefault="00E13CF4" w:rsidP="00C67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0097" w:rsidRPr="00C67BC2" w:rsidRDefault="003E0097" w:rsidP="00C6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B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отслеживания эффективности программы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3680"/>
        <w:gridCol w:w="5889"/>
      </w:tblGrid>
      <w:tr w:rsidR="003E0097" w:rsidRPr="002B6771"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Отслеживание эффективности всей программы  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- появление у подростков устойчивых интересов;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- положительная динамика изменения количества подростков, состоящих на учёте в ОДН;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-уменьшение количества детей «группы риска»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- уменьшение количества </w:t>
            </w:r>
            <w:proofErr w:type="spell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причин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которым дети попадают в «группу риска».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Отслеживание эффективности каждого проводимого мероприятия программы   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-проведение анкетирования, опросов участников (учащихся, родителей</w:t>
            </w:r>
            <w:proofErr w:type="gramStart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2B6771">
              <w:rPr>
                <w:rFonts w:ascii="Times New Roman" w:hAnsi="Times New Roman" w:cs="Times New Roman"/>
                <w:sz w:val="28"/>
                <w:szCs w:val="28"/>
              </w:rPr>
              <w:t xml:space="preserve"> целью отслеживания эффективности, проводимых мероприятий, динамики осознания проблемы и отношения к ней, уровня и степени добровольной вовлечённости родителей и учащихся в мероприятия.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0097" w:rsidRPr="002B6771"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Конечный результат реализации программы</w:t>
            </w:r>
          </w:p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097" w:rsidRPr="002B6771" w:rsidRDefault="003E0097" w:rsidP="00C6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71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состояния преступности, преодоление тенденции роста числа правонарушений несовершеннолетних, создание  условий для обеспечения защиты их прав, социальной реабилитации и адаптации в обществе, стабилизация числа беспризорных детей и подростков.</w:t>
            </w:r>
          </w:p>
        </w:tc>
      </w:tr>
    </w:tbl>
    <w:p w:rsidR="003E0097" w:rsidRPr="00C67BC2" w:rsidRDefault="003E0097" w:rsidP="00C6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BC2">
        <w:rPr>
          <w:rFonts w:ascii="Times New Roman" w:hAnsi="Times New Roman" w:cs="Times New Roman"/>
          <w:sz w:val="28"/>
          <w:szCs w:val="28"/>
        </w:rPr>
        <w:t> </w:t>
      </w:r>
    </w:p>
    <w:p w:rsidR="003E0097" w:rsidRDefault="003E0097" w:rsidP="00E048CF">
      <w:pPr>
        <w:jc w:val="center"/>
      </w:pPr>
    </w:p>
    <w:p w:rsidR="006237CE" w:rsidRDefault="006237CE" w:rsidP="00E048CF">
      <w:pPr>
        <w:jc w:val="center"/>
      </w:pPr>
    </w:p>
    <w:p w:rsidR="006237CE" w:rsidRDefault="006237CE" w:rsidP="00E048CF">
      <w:pPr>
        <w:jc w:val="center"/>
      </w:pPr>
    </w:p>
    <w:p w:rsidR="006237CE" w:rsidRDefault="006237CE" w:rsidP="00E048CF">
      <w:pPr>
        <w:jc w:val="center"/>
      </w:pPr>
    </w:p>
    <w:p w:rsidR="006237CE" w:rsidRDefault="006237CE" w:rsidP="00E048CF">
      <w:pPr>
        <w:jc w:val="center"/>
      </w:pPr>
    </w:p>
    <w:p w:rsidR="006237CE" w:rsidRDefault="006237CE" w:rsidP="00E048CF">
      <w:pPr>
        <w:jc w:val="center"/>
      </w:pPr>
    </w:p>
    <w:p w:rsidR="006237CE" w:rsidRDefault="006237CE" w:rsidP="00E048CF">
      <w:pPr>
        <w:jc w:val="center"/>
      </w:pPr>
    </w:p>
    <w:p w:rsidR="006237CE" w:rsidRDefault="006237CE" w:rsidP="00E048CF">
      <w:pPr>
        <w:jc w:val="center"/>
      </w:pPr>
    </w:p>
    <w:p w:rsidR="006237CE" w:rsidRDefault="006237CE" w:rsidP="00E048CF">
      <w:pPr>
        <w:jc w:val="center"/>
      </w:pPr>
    </w:p>
    <w:p w:rsidR="006237CE" w:rsidRDefault="006237CE" w:rsidP="00E048CF">
      <w:pPr>
        <w:jc w:val="center"/>
      </w:pPr>
    </w:p>
    <w:p w:rsidR="006237CE" w:rsidRDefault="006237CE" w:rsidP="00E048CF">
      <w:pPr>
        <w:jc w:val="center"/>
      </w:pPr>
    </w:p>
    <w:p w:rsidR="006E2A39" w:rsidRPr="00B07A7D" w:rsidRDefault="006E2A39" w:rsidP="00E048CF">
      <w:pPr>
        <w:jc w:val="center"/>
      </w:pPr>
    </w:p>
    <w:p w:rsidR="003E0097" w:rsidRPr="00360AA5" w:rsidRDefault="003E0097" w:rsidP="00360A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A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Литература: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A5">
        <w:rPr>
          <w:rFonts w:ascii="Times New Roman" w:hAnsi="Times New Roman" w:cs="Times New Roman"/>
          <w:sz w:val="28"/>
          <w:szCs w:val="28"/>
        </w:rPr>
        <w:t>Бадмаев С.А. Психологическая коррекция отклоняющегося поведения школьников. М., 1997.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Беличева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С.А. Превентивная психология. М., 1995.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В.Г. Профессиональная социальная работа: личностно-ориентированный подход. М., 1999.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A5">
        <w:rPr>
          <w:rFonts w:ascii="Times New Roman" w:hAnsi="Times New Roman" w:cs="Times New Roman"/>
          <w:sz w:val="28"/>
          <w:szCs w:val="28"/>
        </w:rPr>
        <w:t>Василькова Ю.В. « Методика и опыт работы социального педагога», М., 2001 г.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A5">
        <w:rPr>
          <w:rFonts w:ascii="Times New Roman" w:hAnsi="Times New Roman" w:cs="Times New Roman"/>
          <w:sz w:val="28"/>
          <w:szCs w:val="28"/>
        </w:rPr>
        <w:t>Василькова Ю.Н., Василькова Т.А. Социальная педагогика. М., 1999.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A5">
        <w:rPr>
          <w:rFonts w:ascii="Times New Roman" w:hAnsi="Times New Roman" w:cs="Times New Roman"/>
          <w:sz w:val="28"/>
          <w:szCs w:val="28"/>
        </w:rPr>
        <w:t>Дети группы риска в общеобразовательной школе</w:t>
      </w:r>
      <w:proofErr w:type="gramStart"/>
      <w:r w:rsidRPr="00360AA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360AA5">
        <w:rPr>
          <w:rFonts w:ascii="Times New Roman" w:hAnsi="Times New Roman" w:cs="Times New Roman"/>
          <w:sz w:val="28"/>
          <w:szCs w:val="28"/>
        </w:rPr>
        <w:t>од ред. С.В. Титовой.  СПб</w:t>
      </w:r>
      <w:proofErr w:type="gramStart"/>
      <w:r w:rsidRPr="00360AA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60AA5">
        <w:rPr>
          <w:rFonts w:ascii="Times New Roman" w:hAnsi="Times New Roman" w:cs="Times New Roman"/>
          <w:sz w:val="28"/>
          <w:szCs w:val="28"/>
        </w:rPr>
        <w:t>Питер, 2008.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Дормаш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С.В.., </w:t>
      </w: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Заводова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Т.Е. «Социальный педагог», Минск 2004г.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A5">
        <w:rPr>
          <w:rFonts w:ascii="Times New Roman" w:hAnsi="Times New Roman" w:cs="Times New Roman"/>
          <w:sz w:val="28"/>
          <w:szCs w:val="28"/>
        </w:rPr>
        <w:t>Иванов В.Н. Девиантное поведение: причины и масштабы // Социально-политический журнал. 1995. № 2.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A5">
        <w:rPr>
          <w:rFonts w:ascii="Times New Roman" w:hAnsi="Times New Roman" w:cs="Times New Roman"/>
          <w:sz w:val="28"/>
          <w:szCs w:val="28"/>
        </w:rPr>
        <w:t xml:space="preserve">Криволап Н.С., </w:t>
      </w: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Заводова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Т.Е., Минич О.А. «В помощь классному руководителю» Минск 2003г.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A5">
        <w:rPr>
          <w:rFonts w:ascii="Times New Roman" w:hAnsi="Times New Roman" w:cs="Times New Roman"/>
          <w:sz w:val="28"/>
          <w:szCs w:val="28"/>
        </w:rPr>
        <w:t>Лебедев Д.И. Детское общественное движение переходного периода: тенденции, противоречия, перспективы / / Внешкольник. № 25, 1999.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Е.Ю. «Профилактика социальн</w:t>
      </w:r>
      <w:proofErr w:type="gramStart"/>
      <w:r w:rsidRPr="00360AA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60AA5">
        <w:rPr>
          <w:rFonts w:ascii="Times New Roman" w:hAnsi="Times New Roman" w:cs="Times New Roman"/>
          <w:sz w:val="28"/>
          <w:szCs w:val="28"/>
        </w:rPr>
        <w:t xml:space="preserve"> опасного поведения школьников», Волгоград, 2007 г.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A5">
        <w:rPr>
          <w:rFonts w:ascii="Times New Roman" w:hAnsi="Times New Roman" w:cs="Times New Roman"/>
          <w:sz w:val="28"/>
          <w:szCs w:val="28"/>
        </w:rPr>
        <w:t>Мудрик А.В. Социальная педагогика. М., 1999.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Нагавкина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Л.С., </w:t>
      </w: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Крокинская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О.К., </w:t>
      </w: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Косабуцкая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С.А.  «Социальный педагог: введение в должность», </w:t>
      </w:r>
      <w:proofErr w:type="gramStart"/>
      <w:r w:rsidRPr="00360AA5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360AA5">
        <w:rPr>
          <w:rFonts w:ascii="Times New Roman" w:hAnsi="Times New Roman" w:cs="Times New Roman"/>
          <w:sz w:val="28"/>
          <w:szCs w:val="28"/>
        </w:rPr>
        <w:t>,2004г.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Олиференко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Л.Я., Шульга Т.И., Дементьева И.Ф. Социально-педагогическая поддержка детей группы риска. – М.: Издательский центр «Академия», 2000.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A5">
        <w:rPr>
          <w:rFonts w:ascii="Times New Roman" w:hAnsi="Times New Roman" w:cs="Times New Roman"/>
          <w:sz w:val="28"/>
          <w:szCs w:val="28"/>
        </w:rPr>
        <w:t>Осипова М.П., Бутрина Г.А., «Работа с родителями», Минск, 2003 г.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Перешеина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Н.В., Заостровцева М.Н. </w:t>
      </w:r>
      <w:proofErr w:type="spellStart"/>
      <w:r w:rsidRPr="00360AA5">
        <w:rPr>
          <w:rFonts w:ascii="Times New Roman" w:hAnsi="Times New Roman" w:cs="Times New Roman"/>
          <w:sz w:val="28"/>
          <w:szCs w:val="28"/>
        </w:rPr>
        <w:t>Девиантный</w:t>
      </w:r>
      <w:proofErr w:type="spellEnd"/>
      <w:r w:rsidRPr="00360AA5">
        <w:rPr>
          <w:rFonts w:ascii="Times New Roman" w:hAnsi="Times New Roman" w:cs="Times New Roman"/>
          <w:sz w:val="28"/>
          <w:szCs w:val="28"/>
        </w:rPr>
        <w:t xml:space="preserve"> школьник: Профилактика и коррекция отклонений. – М.: ТЦ Сфера, 2006.</w:t>
      </w:r>
    </w:p>
    <w:p w:rsidR="003E0097" w:rsidRPr="00360AA5" w:rsidRDefault="003E0097" w:rsidP="00360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AA5">
        <w:rPr>
          <w:rFonts w:ascii="Times New Roman" w:hAnsi="Times New Roman" w:cs="Times New Roman"/>
          <w:sz w:val="28"/>
          <w:szCs w:val="28"/>
        </w:rPr>
        <w:t>Семенов Г.С. « Методики работы социального   педагога», М,2004 г.</w:t>
      </w:r>
    </w:p>
    <w:sectPr w:rsidR="003E0097" w:rsidRPr="00360AA5" w:rsidSect="00360A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7DF"/>
    <w:multiLevelType w:val="hybridMultilevel"/>
    <w:tmpl w:val="70A8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E2431"/>
    <w:multiLevelType w:val="multilevel"/>
    <w:tmpl w:val="382EB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5D24AD4"/>
    <w:multiLevelType w:val="multilevel"/>
    <w:tmpl w:val="FA9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1726510D"/>
    <w:multiLevelType w:val="multilevel"/>
    <w:tmpl w:val="6626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284D4BF5"/>
    <w:multiLevelType w:val="multilevel"/>
    <w:tmpl w:val="50CE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BA34A75"/>
    <w:multiLevelType w:val="multilevel"/>
    <w:tmpl w:val="645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C0B5A08"/>
    <w:multiLevelType w:val="hybridMultilevel"/>
    <w:tmpl w:val="42343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C81714"/>
    <w:multiLevelType w:val="hybridMultilevel"/>
    <w:tmpl w:val="3470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7D0F52"/>
    <w:multiLevelType w:val="hybridMultilevel"/>
    <w:tmpl w:val="D5B65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2B39E4"/>
    <w:multiLevelType w:val="hybridMultilevel"/>
    <w:tmpl w:val="31807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681721"/>
    <w:multiLevelType w:val="multilevel"/>
    <w:tmpl w:val="F83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39B47CE2"/>
    <w:multiLevelType w:val="multilevel"/>
    <w:tmpl w:val="71A4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3DAF10D5"/>
    <w:multiLevelType w:val="multilevel"/>
    <w:tmpl w:val="FF9E0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8E273E"/>
    <w:multiLevelType w:val="multilevel"/>
    <w:tmpl w:val="4F56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C2631A"/>
    <w:multiLevelType w:val="hybridMultilevel"/>
    <w:tmpl w:val="3C8E9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BE7516"/>
    <w:multiLevelType w:val="hybridMultilevel"/>
    <w:tmpl w:val="307C8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3F63CF"/>
    <w:multiLevelType w:val="hybridMultilevel"/>
    <w:tmpl w:val="8BBE8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E31D78"/>
    <w:multiLevelType w:val="multilevel"/>
    <w:tmpl w:val="9C58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8">
    <w:nsid w:val="68E60A01"/>
    <w:multiLevelType w:val="multilevel"/>
    <w:tmpl w:val="DA78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C030795"/>
    <w:multiLevelType w:val="hybridMultilevel"/>
    <w:tmpl w:val="1B9A69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20AAE"/>
    <w:multiLevelType w:val="multilevel"/>
    <w:tmpl w:val="D27C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1">
    <w:nsid w:val="6E810DC7"/>
    <w:multiLevelType w:val="hybridMultilevel"/>
    <w:tmpl w:val="7A50E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821B61"/>
    <w:multiLevelType w:val="hybridMultilevel"/>
    <w:tmpl w:val="3028D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377A8E"/>
    <w:multiLevelType w:val="multilevel"/>
    <w:tmpl w:val="EDAA1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3"/>
  </w:num>
  <w:num w:numId="2">
    <w:abstractNumId w:val="1"/>
  </w:num>
  <w:num w:numId="3">
    <w:abstractNumId w:val="17"/>
  </w:num>
  <w:num w:numId="4">
    <w:abstractNumId w:val="2"/>
  </w:num>
  <w:num w:numId="5">
    <w:abstractNumId w:val="10"/>
  </w:num>
  <w:num w:numId="6">
    <w:abstractNumId w:val="3"/>
  </w:num>
  <w:num w:numId="7">
    <w:abstractNumId w:val="20"/>
  </w:num>
  <w:num w:numId="8">
    <w:abstractNumId w:val="11"/>
  </w:num>
  <w:num w:numId="9">
    <w:abstractNumId w:val="18"/>
  </w:num>
  <w:num w:numId="10">
    <w:abstractNumId w:val="5"/>
  </w:num>
  <w:num w:numId="11">
    <w:abstractNumId w:val="13"/>
  </w:num>
  <w:num w:numId="12">
    <w:abstractNumId w:val="12"/>
  </w:num>
  <w:num w:numId="13">
    <w:abstractNumId w:val="4"/>
  </w:num>
  <w:num w:numId="14">
    <w:abstractNumId w:val="7"/>
  </w:num>
  <w:num w:numId="15">
    <w:abstractNumId w:val="22"/>
  </w:num>
  <w:num w:numId="16">
    <w:abstractNumId w:val="0"/>
  </w:num>
  <w:num w:numId="17">
    <w:abstractNumId w:val="14"/>
  </w:num>
  <w:num w:numId="18">
    <w:abstractNumId w:val="6"/>
  </w:num>
  <w:num w:numId="19">
    <w:abstractNumId w:val="21"/>
  </w:num>
  <w:num w:numId="20">
    <w:abstractNumId w:val="9"/>
  </w:num>
  <w:num w:numId="21">
    <w:abstractNumId w:val="19"/>
  </w:num>
  <w:num w:numId="22">
    <w:abstractNumId w:val="8"/>
  </w:num>
  <w:num w:numId="23">
    <w:abstractNumId w:val="16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B24"/>
    <w:rsid w:val="001E0991"/>
    <w:rsid w:val="002663E1"/>
    <w:rsid w:val="002805D0"/>
    <w:rsid w:val="002B6771"/>
    <w:rsid w:val="002E7F9D"/>
    <w:rsid w:val="00360AA5"/>
    <w:rsid w:val="003E0097"/>
    <w:rsid w:val="00413B7C"/>
    <w:rsid w:val="00421D9B"/>
    <w:rsid w:val="00431B49"/>
    <w:rsid w:val="00474243"/>
    <w:rsid w:val="004D1A9D"/>
    <w:rsid w:val="004F0E8A"/>
    <w:rsid w:val="00574D7B"/>
    <w:rsid w:val="005B63D3"/>
    <w:rsid w:val="006001FB"/>
    <w:rsid w:val="006237CE"/>
    <w:rsid w:val="006E2A39"/>
    <w:rsid w:val="007341F8"/>
    <w:rsid w:val="007406AE"/>
    <w:rsid w:val="00741EA3"/>
    <w:rsid w:val="007F540E"/>
    <w:rsid w:val="008D1503"/>
    <w:rsid w:val="00933B24"/>
    <w:rsid w:val="00A5375D"/>
    <w:rsid w:val="00B07A7D"/>
    <w:rsid w:val="00BA6B18"/>
    <w:rsid w:val="00BF5661"/>
    <w:rsid w:val="00C02751"/>
    <w:rsid w:val="00C14CFD"/>
    <w:rsid w:val="00C41CE4"/>
    <w:rsid w:val="00C67BC2"/>
    <w:rsid w:val="00D23364"/>
    <w:rsid w:val="00D50259"/>
    <w:rsid w:val="00DE6D32"/>
    <w:rsid w:val="00E048CF"/>
    <w:rsid w:val="00E13CF4"/>
    <w:rsid w:val="00E75CB9"/>
    <w:rsid w:val="00EF287F"/>
    <w:rsid w:val="00FE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9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07A7D"/>
    <w:rPr>
      <w:b/>
      <w:bCs/>
    </w:rPr>
  </w:style>
  <w:style w:type="paragraph" w:styleId="a4">
    <w:name w:val="No Spacing"/>
    <w:basedOn w:val="a"/>
    <w:uiPriority w:val="99"/>
    <w:qFormat/>
    <w:rsid w:val="00B0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B0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B07A7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B07A7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B07A7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B07A7D"/>
    <w:rPr>
      <w:rFonts w:ascii="Arial" w:hAnsi="Arial" w:cs="Arial"/>
      <w:vanish/>
      <w:sz w:val="16"/>
      <w:szCs w:val="16"/>
      <w:lang w:eastAsia="ru-RU"/>
    </w:rPr>
  </w:style>
  <w:style w:type="character" w:styleId="a6">
    <w:name w:val="Hyperlink"/>
    <w:uiPriority w:val="99"/>
    <w:rsid w:val="00B07A7D"/>
    <w:rPr>
      <w:color w:val="0000FF"/>
      <w:u w:val="single"/>
    </w:rPr>
  </w:style>
  <w:style w:type="character" w:styleId="a7">
    <w:name w:val="FollowedHyperlink"/>
    <w:uiPriority w:val="99"/>
    <w:semiHidden/>
    <w:rsid w:val="00B07A7D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rsid w:val="00B07A7D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locked/>
    <w:rsid w:val="00B07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1772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177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1778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1779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17</Pages>
  <Words>3937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</cp:lastModifiedBy>
  <cp:revision>17</cp:revision>
  <cp:lastPrinted>2019-11-04T08:01:00Z</cp:lastPrinted>
  <dcterms:created xsi:type="dcterms:W3CDTF">2019-08-22T18:18:00Z</dcterms:created>
  <dcterms:modified xsi:type="dcterms:W3CDTF">2021-11-11T13:01:00Z</dcterms:modified>
</cp:coreProperties>
</file>